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2710A2" w14:textId="794B89AD" w:rsidR="00F12498" w:rsidRDefault="0049260E">
      <w:r>
        <w:rPr>
          <w:noProof/>
        </w:rPr>
        <w:drawing>
          <wp:anchor distT="0" distB="0" distL="114300" distR="114300" simplePos="0" relativeHeight="251659264" behindDoc="0" locked="0" layoutInCell="1" allowOverlap="1" wp14:anchorId="34D64293" wp14:editId="23B6195D">
            <wp:simplePos x="0" y="0"/>
            <wp:positionH relativeFrom="page">
              <wp:posOffset>5752289</wp:posOffset>
            </wp:positionH>
            <wp:positionV relativeFrom="paragraph">
              <wp:posOffset>212833</wp:posOffset>
            </wp:positionV>
            <wp:extent cx="1543455" cy="868193"/>
            <wp:effectExtent l="0" t="0" r="0" b="8255"/>
            <wp:wrapSquare wrapText="bothSides"/>
            <wp:docPr id="27255252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552523" name=""/>
                    <pic:cNvPicPr/>
                  </pic:nvPicPr>
                  <pic:blipFill>
                    <a:blip r:embed="rId7">
                      <a:extLst>
                        <a:ext uri="{96DAC541-7B7A-43D3-8B79-37D633B846F1}">
                          <asvg:svgBlip xmlns:asvg="http://schemas.microsoft.com/office/drawing/2016/SVG/main" r:embed="rId8"/>
                        </a:ext>
                      </a:extLst>
                    </a:blip>
                    <a:stretch>
                      <a:fillRect/>
                    </a:stretch>
                  </pic:blipFill>
                  <pic:spPr>
                    <a:xfrm flipV="1">
                      <a:off x="0" y="0"/>
                      <a:ext cx="1543455" cy="868193"/>
                    </a:xfrm>
                    <a:prstGeom prst="rect">
                      <a:avLst/>
                    </a:prstGeom>
                  </pic:spPr>
                </pic:pic>
              </a:graphicData>
            </a:graphic>
            <wp14:sizeRelH relativeFrom="margin">
              <wp14:pctWidth>0</wp14:pctWidth>
            </wp14:sizeRelH>
            <wp14:sizeRelV relativeFrom="margin">
              <wp14:pctHeight>0</wp14:pctHeight>
            </wp14:sizeRelV>
          </wp:anchor>
        </w:drawing>
      </w:r>
      <w:r w:rsidR="0059530B" w:rsidRPr="0059530B">
        <w:t xml:space="preserve">Sermon </w:t>
      </w:r>
      <w:r w:rsidR="0059530B">
        <w:t xml:space="preserve">- </w:t>
      </w:r>
      <w:r w:rsidR="0059530B" w:rsidRPr="0059530B">
        <w:t>April</w:t>
      </w:r>
      <w:r w:rsidR="0059530B">
        <w:t xml:space="preserve"> 27,</w:t>
      </w:r>
      <w:r w:rsidR="0059530B" w:rsidRPr="0059530B">
        <w:t xml:space="preserve"> 2025 TUMC</w:t>
      </w:r>
      <w:r w:rsidR="00064A45">
        <w:t xml:space="preserve"> – Randy Haluza-DeLay</w:t>
      </w:r>
      <w:r w:rsidR="00191C6B">
        <w:t xml:space="preserve"> </w:t>
      </w:r>
      <w:r w:rsidR="00191C6B" w:rsidRPr="003659EE">
        <w:rPr>
          <w:highlight w:val="yellow"/>
        </w:rPr>
        <w:t>(</w:t>
      </w:r>
      <w:r w:rsidR="001F380C">
        <w:rPr>
          <w:highlight w:val="yellow"/>
        </w:rPr>
        <w:t>1970</w:t>
      </w:r>
      <w:r w:rsidR="00191C6B" w:rsidRPr="003659EE">
        <w:rPr>
          <w:highlight w:val="yellow"/>
        </w:rPr>
        <w:t xml:space="preserve"> words)</w:t>
      </w:r>
      <w:r w:rsidR="00191C6B">
        <w:t xml:space="preserve"> </w:t>
      </w:r>
    </w:p>
    <w:p w14:paraId="1DE55E59" w14:textId="71687C07" w:rsidR="00064A45" w:rsidRDefault="00064A45">
      <w:r>
        <w:t>“Forgive us our debts…</w:t>
      </w:r>
      <w:r w:rsidR="005A0AFC">
        <w:t xml:space="preserve"> Who owes who?</w:t>
      </w:r>
      <w:r>
        <w:t xml:space="preserve">” </w:t>
      </w:r>
      <w:r w:rsidR="00B16549" w:rsidRPr="00064A45">
        <w:rPr>
          <w:b/>
          <w:bCs/>
          <w:color w:val="FF0000"/>
          <w:u w:val="single"/>
        </w:rPr>
        <w:t>slide here</w:t>
      </w:r>
      <w:r w:rsidR="00B16549" w:rsidRPr="00064A45">
        <w:rPr>
          <w:color w:val="FF0000"/>
        </w:rPr>
        <w:t>.</w:t>
      </w:r>
      <w:r w:rsidR="0049260E">
        <w:rPr>
          <w:color w:val="FF0000"/>
        </w:rPr>
        <w:t xml:space="preserve"> </w:t>
      </w:r>
    </w:p>
    <w:p w14:paraId="546AD6FC" w14:textId="77777777" w:rsidR="008D58A5" w:rsidRPr="008D58A5" w:rsidRDefault="008D58A5" w:rsidP="008D58A5">
      <w:r w:rsidRPr="008D58A5">
        <w:t>1.</w:t>
      </w:r>
    </w:p>
    <w:p w14:paraId="1254C568" w14:textId="7A062599" w:rsidR="00064A45" w:rsidRPr="00064A45" w:rsidRDefault="008D58A5" w:rsidP="00064A45">
      <w:r w:rsidRPr="008D58A5">
        <w:t>Today we celebrate Earth day.</w:t>
      </w:r>
      <w:r w:rsidR="003578C1">
        <w:t xml:space="preserve"> </w:t>
      </w:r>
      <w:r w:rsidR="00064A45" w:rsidRPr="00064A45">
        <w:t xml:space="preserve">2025 is also </w:t>
      </w:r>
      <w:r w:rsidR="00257963">
        <w:t>proclaimed as a</w:t>
      </w:r>
      <w:r w:rsidR="00064A45" w:rsidRPr="00064A45">
        <w:t xml:space="preserve"> "year of jubilee." Jubilee, simply is liberation.</w:t>
      </w:r>
      <w:r w:rsidR="003578C1">
        <w:t xml:space="preserve"> </w:t>
      </w:r>
      <w:r w:rsidR="00064A45" w:rsidRPr="00064A45">
        <w:t>So let's talk about jubilee and environment together.</w:t>
      </w:r>
      <w:r w:rsidR="003578C1">
        <w:t xml:space="preserve"> In a secular </w:t>
      </w:r>
      <w:r w:rsidR="008438F5">
        <w:t>terminology</w:t>
      </w:r>
      <w:r w:rsidR="003578C1">
        <w:t xml:space="preserve">, we would say “environmental </w:t>
      </w:r>
      <w:r w:rsidR="003578C1" w:rsidRPr="000A4077">
        <w:t>justice.” In a Christian worldview we would say “listen to the cry of the earth and the cry of the poor.”</w:t>
      </w:r>
    </w:p>
    <w:p w14:paraId="1CA022BD" w14:textId="4F93DB10" w:rsidR="00064A45" w:rsidRPr="00064A45" w:rsidRDefault="0049260E" w:rsidP="00064A45">
      <w:r>
        <w:rPr>
          <w:noProof/>
        </w:rPr>
        <w:drawing>
          <wp:anchor distT="0" distB="0" distL="114300" distR="114300" simplePos="0" relativeHeight="251661312" behindDoc="0" locked="0" layoutInCell="1" allowOverlap="1" wp14:anchorId="20477F53" wp14:editId="7647E08E">
            <wp:simplePos x="0" y="0"/>
            <wp:positionH relativeFrom="page">
              <wp:align>right</wp:align>
            </wp:positionH>
            <wp:positionV relativeFrom="paragraph">
              <wp:posOffset>1049222</wp:posOffset>
            </wp:positionV>
            <wp:extent cx="1824355" cy="1026160"/>
            <wp:effectExtent l="0" t="0" r="4445" b="2540"/>
            <wp:wrapSquare wrapText="bothSides"/>
            <wp:docPr id="11126469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646915" name=""/>
                    <pic:cNvPicPr/>
                  </pic:nvPicPr>
                  <pic:blipFill>
                    <a:blip r:embed="rId9">
                      <a:extLst>
                        <a:ext uri="{96DAC541-7B7A-43D3-8B79-37D633B846F1}">
                          <asvg:svgBlip xmlns:asvg="http://schemas.microsoft.com/office/drawing/2016/SVG/main" r:embed="rId10"/>
                        </a:ext>
                      </a:extLst>
                    </a:blip>
                    <a:stretch>
                      <a:fillRect/>
                    </a:stretch>
                  </pic:blipFill>
                  <pic:spPr>
                    <a:xfrm>
                      <a:off x="0" y="0"/>
                      <a:ext cx="1824355" cy="1026160"/>
                    </a:xfrm>
                    <a:prstGeom prst="rect">
                      <a:avLst/>
                    </a:prstGeom>
                  </pic:spPr>
                </pic:pic>
              </a:graphicData>
            </a:graphic>
            <wp14:sizeRelH relativeFrom="margin">
              <wp14:pctWidth>0</wp14:pctWidth>
            </wp14:sizeRelH>
            <wp14:sizeRelV relativeFrom="margin">
              <wp14:pctHeight>0</wp14:pctHeight>
            </wp14:sizeRelV>
          </wp:anchor>
        </w:drawing>
      </w:r>
      <w:r w:rsidR="00064A45" w:rsidRPr="00064A45">
        <w:t xml:space="preserve">Those passages that were read from Leviticus and Deuteronomy indicate what this means. Every 7th </w:t>
      </w:r>
      <w:r w:rsidR="003578C1" w:rsidRPr="00064A45">
        <w:t>year was</w:t>
      </w:r>
      <w:r w:rsidR="00064A45" w:rsidRPr="00064A45">
        <w:t xml:space="preserve"> a sabbatical year, and every 50th year was a year of jubilee. It is this Jubilee notion that Jesus referred to when he announced his ministry in Luke 4, and quoting Isaiah</w:t>
      </w:r>
      <w:r w:rsidR="00257963">
        <w:t>,</w:t>
      </w:r>
      <w:r w:rsidR="00064A45" w:rsidRPr="00064A45">
        <w:t xml:space="preserve"> said that he had come </w:t>
      </w:r>
      <w:r w:rsidR="003578C1">
        <w:t xml:space="preserve">proclaim good news, freedom, healing and “to </w:t>
      </w:r>
      <w:r w:rsidR="003578C1" w:rsidRPr="003578C1">
        <w:t>set the oppressed free,</w:t>
      </w:r>
      <w:r w:rsidR="003578C1">
        <w:t xml:space="preserve"> and proclaim </w:t>
      </w:r>
      <w:r w:rsidR="00064A45" w:rsidRPr="00064A45">
        <w:t>the acceptable year of the lord."</w:t>
      </w:r>
    </w:p>
    <w:p w14:paraId="54A1744F" w14:textId="2C5EE56A" w:rsidR="0049260E" w:rsidRDefault="00AD780A" w:rsidP="00C93030">
      <w:pPr>
        <w:rPr>
          <w:color w:val="FF0000"/>
        </w:rPr>
      </w:pPr>
      <w:r>
        <w:t>As we heard Carolyn read, t</w:t>
      </w:r>
      <w:r w:rsidR="00257963">
        <w:t xml:space="preserve">his is what happens in the Year </w:t>
      </w:r>
      <w:r w:rsidR="00064A45" w:rsidRPr="00064A45">
        <w:t xml:space="preserve">of Jubilee, </w:t>
      </w:r>
      <w:r w:rsidR="00064A45" w:rsidRPr="00064A45">
        <w:rPr>
          <w:b/>
          <w:bCs/>
          <w:color w:val="FF0000"/>
          <w:u w:val="single"/>
        </w:rPr>
        <w:t>slide here</w:t>
      </w:r>
      <w:r w:rsidR="00064A45" w:rsidRPr="00064A45">
        <w:rPr>
          <w:color w:val="FF0000"/>
        </w:rPr>
        <w:t>.</w:t>
      </w:r>
      <w:r w:rsidR="0049260E" w:rsidRPr="0049260E">
        <w:rPr>
          <w:noProof/>
        </w:rPr>
        <w:t xml:space="preserve"> </w:t>
      </w:r>
    </w:p>
    <w:p w14:paraId="4771EC4D" w14:textId="2CCA2571" w:rsidR="00C93030" w:rsidRPr="00C93030" w:rsidRDefault="008438F5" w:rsidP="00C93030">
      <w:r>
        <w:t>A</w:t>
      </w:r>
      <w:r w:rsidR="00C93030" w:rsidRPr="00C93030">
        <w:t xml:space="preserve"> “Jubilee Year” </w:t>
      </w:r>
      <w:r w:rsidR="00E43B31">
        <w:t>was supposed to mean:</w:t>
      </w:r>
      <w:r w:rsidR="00C93030" w:rsidRPr="00C93030">
        <w:t xml:space="preserve">  </w:t>
      </w:r>
    </w:p>
    <w:p w14:paraId="497CE103" w14:textId="1C6F3A6F" w:rsidR="00C93030" w:rsidRDefault="00C93030" w:rsidP="00C93030">
      <w:pPr>
        <w:pStyle w:val="ListParagraph"/>
        <w:numPr>
          <w:ilvl w:val="0"/>
          <w:numId w:val="1"/>
        </w:numPr>
      </w:pPr>
      <w:r w:rsidRPr="00C93030">
        <w:t xml:space="preserve">The Land </w:t>
      </w:r>
      <w:r>
        <w:t xml:space="preserve">is returned to its original owners. </w:t>
      </w:r>
      <w:r w:rsidRPr="00C93030">
        <w:t xml:space="preserve"> </w:t>
      </w:r>
    </w:p>
    <w:p w14:paraId="012A26C4" w14:textId="77777777" w:rsidR="00C93030" w:rsidRDefault="00C93030" w:rsidP="00C93030">
      <w:pPr>
        <w:pStyle w:val="ListParagraph"/>
        <w:numPr>
          <w:ilvl w:val="0"/>
          <w:numId w:val="1"/>
        </w:numPr>
      </w:pPr>
      <w:r w:rsidRPr="00C93030">
        <w:t>Slaves go Free</w:t>
      </w:r>
    </w:p>
    <w:p w14:paraId="40F32EA5" w14:textId="129BE197" w:rsidR="00C93030" w:rsidRPr="00C93030" w:rsidRDefault="00C93030" w:rsidP="00C93030">
      <w:pPr>
        <w:pStyle w:val="ListParagraph"/>
        <w:numPr>
          <w:ilvl w:val="0"/>
          <w:numId w:val="1"/>
        </w:numPr>
      </w:pPr>
      <w:r w:rsidRPr="00C93030">
        <w:t>Debts are cancelled</w:t>
      </w:r>
    </w:p>
    <w:p w14:paraId="31C41080" w14:textId="223C494B" w:rsidR="00030077" w:rsidRDefault="00C93030" w:rsidP="00C93030">
      <w:r>
        <w:t xml:space="preserve">That first one is significant, because it prevents </w:t>
      </w:r>
      <w:r w:rsidR="00AD780A">
        <w:t>the</w:t>
      </w:r>
      <w:r>
        <w:t xml:space="preserve"> accumulation of wealth over time. </w:t>
      </w:r>
      <w:r w:rsidR="00B21EA7">
        <w:t xml:space="preserve">For the Israelites, as for most of human history, </w:t>
      </w:r>
      <w:r>
        <w:t xml:space="preserve">Wealth was </w:t>
      </w:r>
      <w:r w:rsidR="00B21EA7">
        <w:t xml:space="preserve">in </w:t>
      </w:r>
      <w:r>
        <w:t xml:space="preserve">land, not stored </w:t>
      </w:r>
      <w:r w:rsidR="008438F5">
        <w:t xml:space="preserve">in </w:t>
      </w:r>
      <w:r>
        <w:t>money as it is for us</w:t>
      </w:r>
      <w:r w:rsidR="00AD780A">
        <w:t xml:space="preserve">, so if land/wealth had to be returned every 50 years, wealth couldn’t accumulate. </w:t>
      </w:r>
    </w:p>
    <w:p w14:paraId="1A3FB885" w14:textId="5443C4A5" w:rsidR="00C93030" w:rsidRPr="00064A45" w:rsidRDefault="00E43B31" w:rsidP="00C93030">
      <w:r>
        <w:t xml:space="preserve">Overall </w:t>
      </w:r>
      <w:r w:rsidR="00C93030">
        <w:t xml:space="preserve">, </w:t>
      </w:r>
      <w:r w:rsidR="00C93030" w:rsidRPr="00C93030">
        <w:t xml:space="preserve">Jubilee </w:t>
      </w:r>
      <w:r w:rsidR="008438F5">
        <w:t>intends</w:t>
      </w:r>
      <w:r w:rsidR="00C93030" w:rsidRPr="00C93030">
        <w:t xml:space="preserve"> restored community, freedom from bondage, and the </w:t>
      </w:r>
      <w:r w:rsidR="00C93030">
        <w:t>elimination of burdens (</w:t>
      </w:r>
      <w:r w:rsidR="00C93030" w:rsidRPr="00C93030">
        <w:t>debts</w:t>
      </w:r>
      <w:r w:rsidR="00C93030">
        <w:t>)</w:t>
      </w:r>
      <w:r w:rsidR="00C93030" w:rsidRPr="00C93030">
        <w:t>.</w:t>
      </w:r>
      <w:r w:rsidR="00030077">
        <w:t xml:space="preserve"> </w:t>
      </w:r>
      <w:r w:rsidR="00C93030" w:rsidRPr="00C93030">
        <w:t xml:space="preserve">Jubilee also </w:t>
      </w:r>
      <w:r>
        <w:t>meant</w:t>
      </w:r>
      <w:r w:rsidR="00C93030" w:rsidRPr="00C93030">
        <w:t xml:space="preserve"> care for the land, </w:t>
      </w:r>
      <w:r w:rsidR="008438F5">
        <w:t>allowing the land itself to</w:t>
      </w:r>
      <w:r w:rsidR="00C93030" w:rsidRPr="00C93030">
        <w:t xml:space="preserve"> rests.</w:t>
      </w:r>
    </w:p>
    <w:p w14:paraId="623E318A" w14:textId="77777777" w:rsidR="00A7153B" w:rsidRPr="00A7153B" w:rsidRDefault="00A7153B" w:rsidP="00A7153B">
      <w:r w:rsidRPr="00A7153B">
        <w:t>Debt forgiveness and mechanisms for restoring relations in a community that would otherwise be sundered by these financial burdens have a long history in the Hebrew Bible and the New Testament, including scripture that we read today, and the full chapter (Lev 25).</w:t>
      </w:r>
    </w:p>
    <w:p w14:paraId="06FF6396" w14:textId="0F4CFF06" w:rsidR="00A7153B" w:rsidRPr="00A7153B" w:rsidRDefault="00A7153B" w:rsidP="00A7153B">
      <w:r w:rsidRPr="00A7153B">
        <w:t xml:space="preserve">Historically there's solid evidence that Jubilee forms of debt cancellation were practiced in the Middle East among the neighbors of Israel of that time. There’s obviously not time to give details of the history as scholars know it, but the point is that while it </w:t>
      </w:r>
      <w:r>
        <w:t xml:space="preserve">was certainly </w:t>
      </w:r>
      <w:r w:rsidRPr="00A7153B">
        <w:t>not practiced every 50 years in accord with Mosaic law, this was not a pie-in-the-sky idealization. Jubilee has the seeds of a practical means of providing mechanisms toward a more fair and just society. And as the parable in Matthew indicates, beware of not following through!</w:t>
      </w:r>
    </w:p>
    <w:p w14:paraId="6CF459C8" w14:textId="77777777" w:rsidR="00B21EA7" w:rsidRDefault="00B21EA7" w:rsidP="00064A45"/>
    <w:p w14:paraId="5F2EB5D0" w14:textId="5AF31672" w:rsidR="00030077" w:rsidRDefault="00981E9B" w:rsidP="00064A45">
      <w:r>
        <w:t xml:space="preserve">For many </w:t>
      </w:r>
      <w:r w:rsidR="00064A45" w:rsidRPr="00064A45">
        <w:t xml:space="preserve">Christian churches and organizations </w:t>
      </w:r>
      <w:r>
        <w:t>the goal</w:t>
      </w:r>
      <w:r w:rsidR="008438F5">
        <w:t xml:space="preserve"> of this Year of Jubilee 2025</w:t>
      </w:r>
      <w:r>
        <w:t xml:space="preserve"> is to “Turn Debt into Hope.” </w:t>
      </w:r>
      <w:r w:rsidR="008438F5">
        <w:t>It’s</w:t>
      </w:r>
      <w:r w:rsidR="00030077">
        <w:t xml:space="preserve"> a</w:t>
      </w:r>
      <w:r w:rsidR="00BB29AD">
        <w:t xml:space="preserve"> worldwide</w:t>
      </w:r>
      <w:r w:rsidR="00030077">
        <w:t xml:space="preserve"> campaign call</w:t>
      </w:r>
      <w:r w:rsidR="008438F5">
        <w:t>ing</w:t>
      </w:r>
      <w:r w:rsidR="00BB29AD">
        <w:t xml:space="preserve"> for </w:t>
      </w:r>
      <w:r w:rsidR="00064A45" w:rsidRPr="00064A45">
        <w:t xml:space="preserve">the cancellation of the </w:t>
      </w:r>
      <w:r w:rsidR="00AD780A" w:rsidRPr="00981E9B">
        <w:t xml:space="preserve">financial </w:t>
      </w:r>
      <w:r w:rsidR="00064A45" w:rsidRPr="00981E9B">
        <w:t xml:space="preserve">debts of countries </w:t>
      </w:r>
      <w:r w:rsidR="00BB29AD" w:rsidRPr="00981E9B">
        <w:t xml:space="preserve">for whom </w:t>
      </w:r>
      <w:r w:rsidR="00D937D5" w:rsidRPr="00981E9B">
        <w:t xml:space="preserve">financial debt creates an </w:t>
      </w:r>
      <w:bookmarkStart w:id="0" w:name="_Hlk196594163"/>
      <w:r w:rsidR="00064A45" w:rsidRPr="00981E9B">
        <w:t>unjust</w:t>
      </w:r>
      <w:r w:rsidR="00D937D5" w:rsidRPr="00981E9B">
        <w:t xml:space="preserve"> </w:t>
      </w:r>
      <w:r w:rsidR="00B21EA7" w:rsidRPr="00981E9B">
        <w:t>burden on it and their citizens</w:t>
      </w:r>
      <w:bookmarkEnd w:id="0"/>
      <w:r w:rsidR="00B21EA7" w:rsidRPr="00981E9B">
        <w:t xml:space="preserve">. </w:t>
      </w:r>
      <w:r w:rsidR="00030077" w:rsidRPr="00981E9B">
        <w:t xml:space="preserve">We ask you to sign the petitions that are in the lobby if you are willing. </w:t>
      </w:r>
      <w:r w:rsidR="00D937D5" w:rsidRPr="00981E9B">
        <w:t>I’ll explain more in a bit.</w:t>
      </w:r>
    </w:p>
    <w:p w14:paraId="68EBDE2F" w14:textId="77777777" w:rsidR="00805BF7" w:rsidRDefault="00064A45" w:rsidP="00805BF7">
      <w:r w:rsidRPr="00064A45">
        <w:t xml:space="preserve">But there's another aspect </w:t>
      </w:r>
      <w:r w:rsidR="00B21EA7">
        <w:t xml:space="preserve">of </w:t>
      </w:r>
      <w:r w:rsidR="00B21EA7" w:rsidRPr="00B21EA7">
        <w:rPr>
          <w:b/>
          <w:bCs/>
          <w:i/>
          <w:iCs/>
        </w:rPr>
        <w:t>Who Owes Who</w:t>
      </w:r>
      <w:r w:rsidR="00B21EA7">
        <w:t xml:space="preserve"> </w:t>
      </w:r>
      <w:r w:rsidRPr="00064A45">
        <w:t>that's worth focusing on here at</w:t>
      </w:r>
      <w:r w:rsidR="00B21EA7">
        <w:t xml:space="preserve"> E</w:t>
      </w:r>
      <w:r w:rsidRPr="00064A45">
        <w:t xml:space="preserve">arth </w:t>
      </w:r>
      <w:r w:rsidR="00B21EA7">
        <w:t>D</w:t>
      </w:r>
      <w:r w:rsidRPr="00064A45">
        <w:t xml:space="preserve">ay. That is </w:t>
      </w:r>
      <w:r w:rsidRPr="00064A45">
        <w:rPr>
          <w:b/>
          <w:bCs/>
          <w:u w:val="single"/>
        </w:rPr>
        <w:t>ecological debt</w:t>
      </w:r>
      <w:r w:rsidRPr="00064A45">
        <w:t xml:space="preserve">- a debt primarily </w:t>
      </w:r>
      <w:r w:rsidR="00B21EA7">
        <w:t xml:space="preserve">owed </w:t>
      </w:r>
      <w:r w:rsidRPr="00064A45">
        <w:t xml:space="preserve">by the wealthy countries of the </w:t>
      </w:r>
      <w:r w:rsidR="00B21EA7">
        <w:t>G</w:t>
      </w:r>
      <w:r w:rsidRPr="00064A45">
        <w:t xml:space="preserve">lobal North to the countries of the </w:t>
      </w:r>
      <w:r w:rsidR="00B21EA7">
        <w:t>G</w:t>
      </w:r>
      <w:r w:rsidRPr="00064A45">
        <w:t>lobal South</w:t>
      </w:r>
      <w:r w:rsidR="0034504E">
        <w:t>. In other words, although we rightfully talk about a financial debt crisis</w:t>
      </w:r>
      <w:r w:rsidR="00BB29AD">
        <w:t xml:space="preserve">, but </w:t>
      </w:r>
      <w:r w:rsidR="0034504E">
        <w:t xml:space="preserve"> – Who </w:t>
      </w:r>
      <w:r w:rsidR="00BB29AD" w:rsidRPr="00BB29AD">
        <w:rPr>
          <w:b/>
          <w:bCs/>
          <w:i/>
          <w:iCs/>
          <w:u w:val="single"/>
        </w:rPr>
        <w:t>REALLY</w:t>
      </w:r>
      <w:r w:rsidR="00785E08">
        <w:t xml:space="preserve"> </w:t>
      </w:r>
      <w:r w:rsidR="0034504E">
        <w:t>Owes WHO?</w:t>
      </w:r>
      <w:r w:rsidR="003B1682">
        <w:t xml:space="preserve"> </w:t>
      </w:r>
    </w:p>
    <w:p w14:paraId="50637816" w14:textId="3AAF0F54" w:rsidR="00805BF7" w:rsidRDefault="00064A45" w:rsidP="00805BF7">
      <w:r w:rsidRPr="00064A45">
        <w:t xml:space="preserve">Ecological debt was going to be </w:t>
      </w:r>
      <w:r w:rsidR="00805BF7">
        <w:t>the</w:t>
      </w:r>
      <w:r w:rsidRPr="00064A45">
        <w:t xml:space="preserve"> focus </w:t>
      </w:r>
      <w:r w:rsidR="00805BF7">
        <w:t>of this reflection today but</w:t>
      </w:r>
      <w:r w:rsidR="0049260E">
        <w:rPr>
          <w:noProof/>
        </w:rPr>
        <w:drawing>
          <wp:anchor distT="0" distB="0" distL="114300" distR="114300" simplePos="0" relativeHeight="251663360" behindDoc="0" locked="0" layoutInCell="1" allowOverlap="1" wp14:anchorId="0261E14D" wp14:editId="4B3B3AD4">
            <wp:simplePos x="0" y="0"/>
            <wp:positionH relativeFrom="column">
              <wp:posOffset>4539574</wp:posOffset>
            </wp:positionH>
            <wp:positionV relativeFrom="paragraph">
              <wp:posOffset>234450</wp:posOffset>
            </wp:positionV>
            <wp:extent cx="1727835" cy="971550"/>
            <wp:effectExtent l="0" t="0" r="5715" b="0"/>
            <wp:wrapSquare wrapText="bothSides"/>
            <wp:docPr id="19166202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620277"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1727835" cy="971550"/>
                    </a:xfrm>
                    <a:prstGeom prst="rect">
                      <a:avLst/>
                    </a:prstGeom>
                  </pic:spPr>
                </pic:pic>
              </a:graphicData>
            </a:graphic>
            <wp14:sizeRelH relativeFrom="margin">
              <wp14:pctWidth>0</wp14:pctWidth>
            </wp14:sizeRelH>
            <wp14:sizeRelV relativeFrom="margin">
              <wp14:pctHeight>0</wp14:pctHeight>
            </wp14:sizeRelV>
          </wp:anchor>
        </w:drawing>
      </w:r>
      <w:r w:rsidR="001645F5">
        <w:t xml:space="preserve"> </w:t>
      </w:r>
      <w:r w:rsidR="00AC4027">
        <w:t xml:space="preserve">We all know that on </w:t>
      </w:r>
      <w:r w:rsidRPr="00064A45">
        <w:t xml:space="preserve">Monday </w:t>
      </w:r>
      <w:r w:rsidR="00AC4027">
        <w:t xml:space="preserve">Pope Francis passed away. </w:t>
      </w:r>
      <w:r w:rsidR="00B16549" w:rsidRPr="00064A45">
        <w:rPr>
          <w:b/>
          <w:bCs/>
          <w:color w:val="FF0000"/>
          <w:u w:val="single"/>
        </w:rPr>
        <w:t>slide here</w:t>
      </w:r>
      <w:r w:rsidR="00B16549" w:rsidRPr="00064A45">
        <w:rPr>
          <w:color w:val="FF0000"/>
        </w:rPr>
        <w:t>.</w:t>
      </w:r>
      <w:r w:rsidR="0049260E" w:rsidRPr="0049260E">
        <w:rPr>
          <w:noProof/>
        </w:rPr>
        <w:t xml:space="preserve"> </w:t>
      </w:r>
      <w:r w:rsidR="00805BF7" w:rsidRPr="00064A45">
        <w:t xml:space="preserve">For this Earth Day message let me </w:t>
      </w:r>
      <w:r w:rsidR="00805BF7">
        <w:t xml:space="preserve">ALSO unpack a little of the </w:t>
      </w:r>
      <w:r w:rsidR="00805BF7" w:rsidRPr="00064A45">
        <w:t>ecological theology of Pope Francis.</w:t>
      </w:r>
    </w:p>
    <w:p w14:paraId="77992FBE" w14:textId="59FE3BDB" w:rsidR="00064A45" w:rsidRDefault="001645F5" w:rsidP="00064A45">
      <w:r>
        <w:t xml:space="preserve">A </w:t>
      </w:r>
      <w:r w:rsidR="003B1682">
        <w:t>few years ago</w:t>
      </w:r>
      <w:r w:rsidR="00064A45" w:rsidRPr="00064A45">
        <w:t xml:space="preserve"> I gave a series of lectures for Mennonite Church Alberta</w:t>
      </w:r>
      <w:r>
        <w:t>, called “</w:t>
      </w:r>
      <w:r w:rsidR="00064A45" w:rsidRPr="00064A45">
        <w:t xml:space="preserve">Faith in the </w:t>
      </w:r>
      <w:r w:rsidR="003B1682">
        <w:t>Anthropocene</w:t>
      </w:r>
      <w:r w:rsidR="00805BF7">
        <w:t xml:space="preserve">.” </w:t>
      </w:r>
      <w:r>
        <w:t>Among</w:t>
      </w:r>
      <w:r w:rsidR="00064A45" w:rsidRPr="00064A45">
        <w:t xml:space="preserve"> the comments received </w:t>
      </w:r>
      <w:r w:rsidR="009B0704">
        <w:t xml:space="preserve">afterwards </w:t>
      </w:r>
      <w:r w:rsidR="00064A45" w:rsidRPr="00064A45">
        <w:t xml:space="preserve">was </w:t>
      </w:r>
      <w:r w:rsidR="00064A45" w:rsidRPr="00233E9A">
        <w:rPr>
          <w:b/>
          <w:bCs/>
          <w:u w:val="single"/>
        </w:rPr>
        <w:t>"We learned that Mennonites should pay attention to Pope Francis."</w:t>
      </w:r>
      <w:r w:rsidR="00AC4027">
        <w:t xml:space="preserve"> I did not title this </w:t>
      </w:r>
      <w:r w:rsidR="00233E9A">
        <w:t>reflection that way, but HERE WE GO!</w:t>
      </w:r>
      <w:r w:rsidR="003B1682">
        <w:t xml:space="preserve"> </w:t>
      </w:r>
    </w:p>
    <w:p w14:paraId="56D4BEF8" w14:textId="77777777" w:rsidR="00805BF7" w:rsidRDefault="00805BF7" w:rsidP="00805BF7"/>
    <w:p w14:paraId="117EBD03" w14:textId="38C41E8C" w:rsidR="00805BF7" w:rsidRPr="008D58A5" w:rsidRDefault="00805BF7" w:rsidP="00805BF7">
      <w:r w:rsidRPr="008D58A5">
        <w:t>2.</w:t>
      </w:r>
      <w:r>
        <w:t xml:space="preserve"> Francis…</w:t>
      </w:r>
    </w:p>
    <w:p w14:paraId="74EA2034" w14:textId="5242E7D5" w:rsidR="001645F5" w:rsidRDefault="00064A45" w:rsidP="00064A45">
      <w:r w:rsidRPr="00064A45">
        <w:t>May 24th is the 10th anniversary of the</w:t>
      </w:r>
      <w:r w:rsidR="00836104">
        <w:t xml:space="preserve"> 2015 </w:t>
      </w:r>
      <w:r w:rsidRPr="00064A45">
        <w:t>release of</w:t>
      </w:r>
      <w:r w:rsidR="00AD780A">
        <w:t xml:space="preserve"> </w:t>
      </w:r>
      <w:r w:rsidR="00805BF7">
        <w:t>a document</w:t>
      </w:r>
      <w:r w:rsidR="00AD780A">
        <w:t xml:space="preserve"> </w:t>
      </w:r>
      <w:r w:rsidR="00805BF7">
        <w:t>Francis</w:t>
      </w:r>
      <w:r w:rsidR="00AD780A">
        <w:t xml:space="preserve"> wrote called</w:t>
      </w:r>
      <w:r w:rsidRPr="00064A45">
        <w:t xml:space="preserve"> "</w:t>
      </w:r>
      <w:r w:rsidRPr="00064A45">
        <w:rPr>
          <w:i/>
          <w:iCs/>
        </w:rPr>
        <w:t>L</w:t>
      </w:r>
      <w:r w:rsidR="00B16549">
        <w:rPr>
          <w:i/>
          <w:iCs/>
        </w:rPr>
        <w:t xml:space="preserve">audato </w:t>
      </w:r>
      <w:r w:rsidRPr="00064A45">
        <w:rPr>
          <w:i/>
          <w:iCs/>
        </w:rPr>
        <w:t>S</w:t>
      </w:r>
      <w:r w:rsidR="00B16549">
        <w:rPr>
          <w:i/>
          <w:iCs/>
        </w:rPr>
        <w:t>i’</w:t>
      </w:r>
      <w:r w:rsidRPr="00064A45">
        <w:rPr>
          <w:i/>
          <w:iCs/>
        </w:rPr>
        <w:t>: On care for our common home</w:t>
      </w:r>
      <w:r w:rsidRPr="00064A45">
        <w:t>.</w:t>
      </w:r>
      <w:r>
        <w:t>”</w:t>
      </w:r>
      <w:r w:rsidR="00B16549">
        <w:t xml:space="preserve"> </w:t>
      </w:r>
      <w:r w:rsidR="00B16549" w:rsidRPr="009B0704">
        <w:rPr>
          <w:i/>
          <w:iCs/>
        </w:rPr>
        <w:t>Laudato Si’</w:t>
      </w:r>
      <w:r w:rsidR="00B16549">
        <w:t xml:space="preserve"> means “Praise be</w:t>
      </w:r>
      <w:r w:rsidR="009B0704">
        <w:t>,</w:t>
      </w:r>
      <w:r w:rsidR="00B16549">
        <w:t xml:space="preserve">” </w:t>
      </w:r>
      <w:r w:rsidR="00AD780A">
        <w:t>wording</w:t>
      </w:r>
      <w:r w:rsidR="00B16549">
        <w:t xml:space="preserve"> </w:t>
      </w:r>
      <w:r w:rsidR="00AD780A">
        <w:t xml:space="preserve">that </w:t>
      </w:r>
      <w:r w:rsidR="00B16549">
        <w:t>com</w:t>
      </w:r>
      <w:r w:rsidR="00981E9B">
        <w:t>ing</w:t>
      </w:r>
      <w:r w:rsidR="00B16549">
        <w:t xml:space="preserve"> </w:t>
      </w:r>
      <w:r w:rsidR="006D4784">
        <w:t>directly from SAINT</w:t>
      </w:r>
      <w:r w:rsidR="00B16549">
        <w:t xml:space="preserve"> Francis</w:t>
      </w:r>
      <w:r w:rsidR="006D4784">
        <w:t xml:space="preserve">, </w:t>
      </w:r>
      <w:r w:rsidR="00981E9B">
        <w:t xml:space="preserve">you know, </w:t>
      </w:r>
      <w:r w:rsidR="006D4784">
        <w:t xml:space="preserve">the one from </w:t>
      </w:r>
      <w:r w:rsidR="00B16549">
        <w:t xml:space="preserve">Assisi. </w:t>
      </w:r>
      <w:r w:rsidR="001645F5">
        <w:t xml:space="preserve">It is an “encyclical”, </w:t>
      </w:r>
      <w:r w:rsidRPr="00064A45">
        <w:t xml:space="preserve">the highest-level teaching document in the Catholic church. </w:t>
      </w:r>
    </w:p>
    <w:p w14:paraId="0BC1EFB1" w14:textId="6EA8CEA7" w:rsidR="00064A45" w:rsidRPr="00064A45" w:rsidRDefault="001645F5" w:rsidP="00064A45">
      <w:r>
        <w:t>If</w:t>
      </w:r>
      <w:r w:rsidR="00064A45" w:rsidRPr="00064A45">
        <w:t xml:space="preserve"> you are interested in a Christian perspective on the environment, you</w:t>
      </w:r>
      <w:r w:rsidR="00064A45">
        <w:t xml:space="preserve"> MUST</w:t>
      </w:r>
      <w:r w:rsidR="00064A45" w:rsidRPr="00064A45">
        <w:t xml:space="preserve"> read </w:t>
      </w:r>
      <w:r>
        <w:t xml:space="preserve">it. </w:t>
      </w:r>
      <w:r w:rsidR="00981E9B">
        <w:t>Unlike most encyclicals, it is highly readable. Plus, i</w:t>
      </w:r>
      <w:r>
        <w:t>n m</w:t>
      </w:r>
      <w:r w:rsidR="00064A45">
        <w:t>y professional opinion</w:t>
      </w:r>
      <w:r>
        <w:t xml:space="preserve">, </w:t>
      </w:r>
      <w:r w:rsidR="009B0704" w:rsidRPr="009B0704">
        <w:rPr>
          <w:i/>
          <w:iCs/>
        </w:rPr>
        <w:t>Laudato Si’</w:t>
      </w:r>
      <w:r w:rsidR="009B0704">
        <w:t xml:space="preserve"> is </w:t>
      </w:r>
      <w:r w:rsidR="00064A45">
        <w:t xml:space="preserve">the </w:t>
      </w:r>
      <w:r w:rsidR="00B16549" w:rsidRPr="00B16549">
        <w:rPr>
          <w:b/>
          <w:bCs/>
          <w:u w:val="single"/>
        </w:rPr>
        <w:t>MOST</w:t>
      </w:r>
      <w:r w:rsidR="00064A45" w:rsidRPr="00064A45">
        <w:t xml:space="preserve"> important Christian document on the environment so far produced.</w:t>
      </w:r>
      <w:r w:rsidR="00064A45">
        <w:t xml:space="preserve"> </w:t>
      </w:r>
      <w:r w:rsidR="00836104">
        <w:t xml:space="preserve">It can be easily found as a free download on the internet. </w:t>
      </w:r>
      <w:r w:rsidR="00064A45" w:rsidRPr="00064A45">
        <w:t xml:space="preserve"> </w:t>
      </w:r>
    </w:p>
    <w:p w14:paraId="20262778" w14:textId="05ADD304" w:rsidR="008D58A5" w:rsidRPr="008D58A5" w:rsidRDefault="008D58A5" w:rsidP="008D58A5"/>
    <w:p w14:paraId="72050EB9" w14:textId="7886D5DF" w:rsidR="001161A1" w:rsidRPr="00EE7296" w:rsidRDefault="009B0704" w:rsidP="00AD780A">
      <w:r w:rsidRPr="009B0704">
        <w:rPr>
          <w:i/>
          <w:iCs/>
        </w:rPr>
        <w:t>Laudato Si’</w:t>
      </w:r>
      <w:r>
        <w:t xml:space="preserve"> </w:t>
      </w:r>
      <w:r w:rsidR="008C19FA">
        <w:t>has</w:t>
      </w:r>
      <w:r>
        <w:t xml:space="preserve"> more elements </w:t>
      </w:r>
      <w:r w:rsidRPr="009B0704">
        <w:t xml:space="preserve">than I will </w:t>
      </w:r>
      <w:r w:rsidR="008C19FA" w:rsidRPr="009B0704">
        <w:t xml:space="preserve">describe here. </w:t>
      </w:r>
      <w:r w:rsidR="00981E9B">
        <w:t>It</w:t>
      </w:r>
      <w:r w:rsidR="00EE7296" w:rsidRPr="009B0704">
        <w:t xml:space="preserve"> </w:t>
      </w:r>
      <w:r w:rsidR="00981E9B">
        <w:t xml:space="preserve">includes a full-blown description of the ecological crisis, and analysis of biblical understandings, and unpacks some of the root causes of ecological degradation. And it </w:t>
      </w:r>
      <w:r w:rsidR="00AD780A">
        <w:t xml:space="preserve">emphasizes </w:t>
      </w:r>
      <w:r w:rsidR="00EE7296">
        <w:t xml:space="preserve">the effects of environmental degradation on </w:t>
      </w:r>
      <w:r w:rsidR="008D58A5" w:rsidRPr="008D58A5">
        <w:t>the world's poor</w:t>
      </w:r>
      <w:r w:rsidR="00AD780A">
        <w:t>.</w:t>
      </w:r>
    </w:p>
    <w:p w14:paraId="48984251" w14:textId="4908F22E" w:rsidR="00696127" w:rsidRDefault="00696127" w:rsidP="00696127">
      <w:r w:rsidRPr="00EE7296">
        <w:lastRenderedPageBreak/>
        <w:t xml:space="preserve">The most quoted bit </w:t>
      </w:r>
      <w:r>
        <w:t xml:space="preserve">in </w:t>
      </w:r>
      <w:r w:rsidRPr="009B0704">
        <w:rPr>
          <w:i/>
          <w:iCs/>
        </w:rPr>
        <w:t>Laudato Si’</w:t>
      </w:r>
      <w:r>
        <w:t xml:space="preserve"> </w:t>
      </w:r>
      <w:r w:rsidRPr="00EE7296">
        <w:t xml:space="preserve">is when Francis says </w:t>
      </w:r>
      <w:r w:rsidRPr="00981E9B">
        <w:rPr>
          <w:b/>
          <w:bCs/>
        </w:rPr>
        <w:t>"we must listen to the cry of the earth and the cry of the poor"</w:t>
      </w:r>
      <w:r>
        <w:t xml:space="preserve"> (para 61)</w:t>
      </w:r>
      <w:r w:rsidR="009B0704">
        <w:t>, a resounding declaration of ecological justice.</w:t>
      </w:r>
    </w:p>
    <w:p w14:paraId="62922A1C" w14:textId="06A8B66F" w:rsidR="00696127" w:rsidRDefault="002D0F7A" w:rsidP="006D67EE">
      <w:r w:rsidRPr="002D0F7A">
        <w:t>Papa Francesco</w:t>
      </w:r>
      <w:r w:rsidR="00696127" w:rsidRPr="002D0F7A">
        <w:t xml:space="preserve"> declares</w:t>
      </w:r>
      <w:r w:rsidR="006D67EE">
        <w:t xml:space="preserve">, </w:t>
      </w:r>
      <w:r w:rsidR="006D67EE" w:rsidRPr="006D67EE">
        <w:t xml:space="preserve">“All this shows the urgent need for us to move forward in </w:t>
      </w:r>
      <w:r w:rsidR="006D67EE" w:rsidRPr="0071097E">
        <w:rPr>
          <w:b/>
          <w:bCs/>
          <w:u w:val="single"/>
        </w:rPr>
        <w:t>a bold cultural revolution</w:t>
      </w:r>
      <w:r w:rsidR="006D67EE" w:rsidRPr="006D67EE">
        <w:t>.”</w:t>
      </w:r>
      <w:r w:rsidR="006D67EE">
        <w:t xml:space="preserve"> (</w:t>
      </w:r>
      <w:r w:rsidR="006D67EE" w:rsidRPr="006D67EE">
        <w:t>Para #114</w:t>
      </w:r>
      <w:r w:rsidR="006D67EE">
        <w:t xml:space="preserve">).  </w:t>
      </w:r>
    </w:p>
    <w:p w14:paraId="512AB15C" w14:textId="77777777" w:rsidR="00696127" w:rsidRDefault="006D67EE" w:rsidP="00696127">
      <w:pPr>
        <w:ind w:left="720"/>
      </w:pPr>
      <w:r>
        <w:t>“</w:t>
      </w:r>
      <w:r w:rsidRPr="006D67EE">
        <w:t xml:space="preserve">A strategy for real change calls for rethinking processes in their entirety, </w:t>
      </w:r>
      <w:r w:rsidR="00696127">
        <w:t xml:space="preserve">[he says] </w:t>
      </w:r>
      <w:r w:rsidRPr="006D67EE">
        <w:t>for it is not enough to include a few superficial ecological considerations while failing to question the logic which underlies present-day culture.”</w:t>
      </w:r>
      <w:r>
        <w:t xml:space="preserve">(para 197). </w:t>
      </w:r>
    </w:p>
    <w:p w14:paraId="2D0E7784" w14:textId="30A0157F" w:rsidR="008D58A5" w:rsidRPr="008D58A5" w:rsidRDefault="00696127" w:rsidP="00696127">
      <w:r>
        <w:t xml:space="preserve">This requires </w:t>
      </w:r>
      <w:r w:rsidR="0071097E" w:rsidRPr="002D0F7A">
        <w:rPr>
          <w:b/>
          <w:bCs/>
        </w:rPr>
        <w:t>“an ecological conversion</w:t>
      </w:r>
      <w:r w:rsidRPr="002D0F7A">
        <w:rPr>
          <w:b/>
          <w:bCs/>
        </w:rPr>
        <w:t>”</w:t>
      </w:r>
      <w:r>
        <w:t xml:space="preserve"> he concludes.</w:t>
      </w:r>
    </w:p>
    <w:p w14:paraId="610A6566" w14:textId="382E64E3" w:rsidR="008C19FA" w:rsidRDefault="008C19FA" w:rsidP="008D58A5"/>
    <w:p w14:paraId="63ADA0C1" w14:textId="646426EC" w:rsidR="00696127" w:rsidRDefault="00836104" w:rsidP="008D58A5">
      <w:pPr>
        <w:rPr>
          <w:b/>
          <w:bCs/>
          <w:u w:val="single"/>
        </w:rPr>
      </w:pPr>
      <w:r>
        <w:t xml:space="preserve">In 2023, </w:t>
      </w:r>
      <w:r w:rsidR="0071097E">
        <w:t xml:space="preserve">Francis described more of what he meant in </w:t>
      </w:r>
      <w:r w:rsidR="008D58A5" w:rsidRPr="008D58A5">
        <w:t>another</w:t>
      </w:r>
      <w:r w:rsidR="002D0F7A">
        <w:t>, much shorter</w:t>
      </w:r>
      <w:r w:rsidR="00781217">
        <w:t xml:space="preserve"> </w:t>
      </w:r>
      <w:r w:rsidR="008D58A5" w:rsidRPr="008D58A5">
        <w:t xml:space="preserve">statement known as </w:t>
      </w:r>
      <w:r w:rsidR="006D67EE" w:rsidRPr="006D67EE">
        <w:rPr>
          <w:i/>
          <w:iCs/>
        </w:rPr>
        <w:t>L</w:t>
      </w:r>
      <w:r w:rsidR="008D58A5" w:rsidRPr="008D58A5">
        <w:rPr>
          <w:i/>
          <w:iCs/>
        </w:rPr>
        <w:t>audate d</w:t>
      </w:r>
      <w:r w:rsidR="006D67EE" w:rsidRPr="006D67EE">
        <w:rPr>
          <w:i/>
          <w:iCs/>
        </w:rPr>
        <w:t>eu</w:t>
      </w:r>
      <w:r w:rsidR="008D58A5" w:rsidRPr="008D58A5">
        <w:rPr>
          <w:i/>
          <w:iCs/>
        </w:rPr>
        <w:t>m</w:t>
      </w:r>
      <w:r w:rsidR="00B11B7F">
        <w:t xml:space="preserve"> (</w:t>
      </w:r>
      <w:r w:rsidR="00624DBB">
        <w:t xml:space="preserve">or </w:t>
      </w:r>
      <w:r>
        <w:t>“</w:t>
      </w:r>
      <w:r w:rsidR="00624DBB">
        <w:t>Praise God</w:t>
      </w:r>
      <w:r>
        <w:t>”</w:t>
      </w:r>
      <w:r w:rsidR="00624DBB">
        <w:t>)</w:t>
      </w:r>
      <w:r w:rsidR="00781217">
        <w:t xml:space="preserve">. </w:t>
      </w:r>
      <w:r>
        <w:t xml:space="preserve">It demands nations </w:t>
      </w:r>
      <w:r w:rsidR="008D58A5" w:rsidRPr="008D58A5">
        <w:t xml:space="preserve">get their act </w:t>
      </w:r>
      <w:r w:rsidR="00A74686">
        <w:t>together</w:t>
      </w:r>
      <w:r>
        <w:t xml:space="preserve"> and address the climate crisis</w:t>
      </w:r>
      <w:r w:rsidR="00A74686">
        <w:t xml:space="preserve">. </w:t>
      </w:r>
      <w:r>
        <w:t xml:space="preserve">It ALSO tries to </w:t>
      </w:r>
      <w:r w:rsidR="00A74686">
        <w:t xml:space="preserve">clarify </w:t>
      </w:r>
      <w:r w:rsidR="002D0F7A">
        <w:t xml:space="preserve">“ecological conversion”, </w:t>
      </w:r>
      <w:r w:rsidR="008D58A5" w:rsidRPr="008D58A5">
        <w:t xml:space="preserve">the human place in nature, </w:t>
      </w:r>
      <w:r w:rsidR="008D58A5" w:rsidRPr="008D58A5">
        <w:rPr>
          <w:b/>
          <w:bCs/>
          <w:u w:val="single"/>
        </w:rPr>
        <w:t xml:space="preserve">as one that should be characterized by humility and solidarity with other creatures. </w:t>
      </w:r>
    </w:p>
    <w:p w14:paraId="1BB452D8" w14:textId="0299B586" w:rsidR="008D58A5" w:rsidRPr="008D58A5" w:rsidRDefault="0049260E" w:rsidP="008D58A5">
      <w:r>
        <w:rPr>
          <w:noProof/>
        </w:rPr>
        <w:drawing>
          <wp:anchor distT="0" distB="0" distL="114300" distR="114300" simplePos="0" relativeHeight="251665408" behindDoc="0" locked="0" layoutInCell="1" allowOverlap="1" wp14:anchorId="06113D68" wp14:editId="4F01C48A">
            <wp:simplePos x="0" y="0"/>
            <wp:positionH relativeFrom="column">
              <wp:posOffset>4850859</wp:posOffset>
            </wp:positionH>
            <wp:positionV relativeFrom="paragraph">
              <wp:posOffset>155859</wp:posOffset>
            </wp:positionV>
            <wp:extent cx="1494790" cy="840740"/>
            <wp:effectExtent l="0" t="0" r="0" b="0"/>
            <wp:wrapSquare wrapText="bothSides"/>
            <wp:docPr id="1786445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44542"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1494790" cy="840740"/>
                    </a:xfrm>
                    <a:prstGeom prst="rect">
                      <a:avLst/>
                    </a:prstGeom>
                  </pic:spPr>
                </pic:pic>
              </a:graphicData>
            </a:graphic>
            <wp14:sizeRelH relativeFrom="margin">
              <wp14:pctWidth>0</wp14:pctWidth>
            </wp14:sizeRelH>
            <wp14:sizeRelV relativeFrom="margin">
              <wp14:pctHeight>0</wp14:pctHeight>
            </wp14:sizeRelV>
          </wp:anchor>
        </w:drawing>
      </w:r>
      <w:r w:rsidR="00836104">
        <w:t>This attitude</w:t>
      </w:r>
      <w:r w:rsidR="00696127">
        <w:t xml:space="preserve"> has often been </w:t>
      </w:r>
      <w:r w:rsidR="00836104">
        <w:t>minimized</w:t>
      </w:r>
      <w:r w:rsidR="00696127">
        <w:t xml:space="preserve"> in Western culture, including the church, but does have </w:t>
      </w:r>
      <w:r w:rsidR="008D58A5" w:rsidRPr="008D58A5">
        <w:t>a long history within the Christian tradition</w:t>
      </w:r>
      <w:r w:rsidR="00696127">
        <w:t>:</w:t>
      </w:r>
    </w:p>
    <w:p w14:paraId="6A9EAC69" w14:textId="7EAB0988" w:rsidR="00696127" w:rsidRDefault="00A74686" w:rsidP="002B1A9F">
      <w:r w:rsidRPr="00064A45">
        <w:rPr>
          <w:b/>
          <w:bCs/>
          <w:color w:val="FF0000"/>
          <w:u w:val="single"/>
        </w:rPr>
        <w:t>slide here</w:t>
      </w:r>
      <w:r w:rsidRPr="00064A45">
        <w:rPr>
          <w:color w:val="FF0000"/>
        </w:rPr>
        <w:t xml:space="preserve">. </w:t>
      </w:r>
      <w:r w:rsidR="002B1A9F">
        <w:t xml:space="preserve">For example, </w:t>
      </w:r>
      <w:r w:rsidR="002B1A9F" w:rsidRPr="002B1A9F">
        <w:t xml:space="preserve">Saint Basil of Caesarea </w:t>
      </w:r>
      <w:r>
        <w:t xml:space="preserve">from the </w:t>
      </w:r>
      <w:r w:rsidR="002B1A9F">
        <w:t>4</w:t>
      </w:r>
      <w:r w:rsidR="002B1A9F" w:rsidRPr="002B1A9F">
        <w:rPr>
          <w:vertAlign w:val="superscript"/>
        </w:rPr>
        <w:t>th</w:t>
      </w:r>
      <w:r w:rsidR="002B1A9F">
        <w:t xml:space="preserve"> century is quoted thus: </w:t>
      </w:r>
    </w:p>
    <w:p w14:paraId="6A2DD4D6" w14:textId="76FD331C" w:rsidR="002B1A9F" w:rsidRPr="00C93030" w:rsidRDefault="002B1A9F" w:rsidP="00696127">
      <w:pPr>
        <w:ind w:left="720"/>
        <w:rPr>
          <w:i/>
          <w:iCs/>
        </w:rPr>
      </w:pPr>
      <w:r w:rsidRPr="00C93030">
        <w:rPr>
          <w:i/>
          <w:iCs/>
        </w:rPr>
        <w:t>“Oh, God, enlarge within us the sense of fellowship with all living things, our brothers the animals to whom Thou gavest the earth in common with us…. We remember with shame that in the past we have exercised the high dominion of humankind with ruthless cruelty so that the voice of the earth, which should have gone up to thee in song, has been a groan of travail.”</w:t>
      </w:r>
    </w:p>
    <w:p w14:paraId="6E83E02E" w14:textId="3F88EDD7" w:rsidR="00AD780A" w:rsidRPr="008D58A5" w:rsidRDefault="00AD780A" w:rsidP="008D58A5">
      <w:r>
        <w:t>H</w:t>
      </w:r>
      <w:r w:rsidR="008D58A5" w:rsidRPr="008D58A5">
        <w:t xml:space="preserve">umility and solidarity with the rest of </w:t>
      </w:r>
      <w:r w:rsidR="00696127">
        <w:t xml:space="preserve">creation. </w:t>
      </w:r>
      <w:r w:rsidR="00836104">
        <w:t xml:space="preserve"> </w:t>
      </w:r>
      <w:r w:rsidR="00696127">
        <w:t>Amen</w:t>
      </w:r>
      <w:r w:rsidR="00836104">
        <w:t>.</w:t>
      </w:r>
    </w:p>
    <w:p w14:paraId="763A705B" w14:textId="77777777" w:rsidR="008D58A5" w:rsidRPr="008D58A5" w:rsidRDefault="008D58A5" w:rsidP="008D58A5"/>
    <w:p w14:paraId="3AF548EC" w14:textId="39E0EDB0" w:rsidR="008D58A5" w:rsidRPr="008D58A5" w:rsidRDefault="008D58A5" w:rsidP="008D58A5">
      <w:r w:rsidRPr="008D58A5">
        <w:t>3.</w:t>
      </w:r>
      <w:r w:rsidR="002B1A9F">
        <w:t xml:space="preserve"> </w:t>
      </w:r>
      <w:r w:rsidR="00A16953">
        <w:t>JUBILEE &amp; Ecological Debt</w:t>
      </w:r>
    </w:p>
    <w:p w14:paraId="0C33439A" w14:textId="001C41E7" w:rsidR="003129CE" w:rsidRDefault="008D58A5" w:rsidP="008D58A5">
      <w:r w:rsidRPr="008D58A5">
        <w:t xml:space="preserve">Now, I want to </w:t>
      </w:r>
      <w:r w:rsidR="002B1A9F">
        <w:t>return to</w:t>
      </w:r>
      <w:r w:rsidRPr="008D58A5">
        <w:t xml:space="preserve"> Jubilee and </w:t>
      </w:r>
      <w:r w:rsidR="00AC4027">
        <w:t>Turn Debt into Hope.</w:t>
      </w:r>
      <w:r w:rsidR="00F35A90">
        <w:t xml:space="preserve"> </w:t>
      </w:r>
      <w:r w:rsidR="003129CE">
        <w:t xml:space="preserve">Remember </w:t>
      </w:r>
      <w:r w:rsidR="00696127">
        <w:t xml:space="preserve">what </w:t>
      </w:r>
      <w:r w:rsidR="003129CE">
        <w:t xml:space="preserve">the </w:t>
      </w:r>
      <w:r w:rsidR="00F35A90">
        <w:t>scripture reading from M</w:t>
      </w:r>
      <w:r w:rsidR="003129CE">
        <w:t xml:space="preserve">atthew emphasizes – forgiveness is the fundamental Christian practice. </w:t>
      </w:r>
    </w:p>
    <w:p w14:paraId="09F4440B" w14:textId="159B91C1" w:rsidR="003129CE" w:rsidRDefault="003129CE" w:rsidP="00F35A90">
      <w:pPr>
        <w:ind w:left="720"/>
      </w:pPr>
      <w:r>
        <w:t xml:space="preserve">We are all sinners, </w:t>
      </w:r>
    </w:p>
    <w:p w14:paraId="76C1A782" w14:textId="77777777" w:rsidR="003129CE" w:rsidRDefault="003129CE" w:rsidP="00F35A90">
      <w:pPr>
        <w:ind w:left="1440"/>
      </w:pPr>
      <w:r>
        <w:t xml:space="preserve">to be forgiven, </w:t>
      </w:r>
    </w:p>
    <w:p w14:paraId="2236F453" w14:textId="02501DEE" w:rsidR="001D3DA4" w:rsidRPr="001D3DA4" w:rsidRDefault="001D3DA4" w:rsidP="001D3DA4">
      <w:pPr>
        <w:ind w:left="1440" w:firstLine="720"/>
        <w:rPr>
          <w:i/>
          <w:iCs/>
        </w:rPr>
      </w:pPr>
      <w:r w:rsidRPr="001D3DA4">
        <w:t>Praise be, Praise God</w:t>
      </w:r>
      <w:r>
        <w:t xml:space="preserve"> (</w:t>
      </w:r>
      <w:r w:rsidRPr="001D3DA4">
        <w:rPr>
          <w:i/>
          <w:iCs/>
        </w:rPr>
        <w:t>Laudate Si</w:t>
      </w:r>
      <w:r>
        <w:rPr>
          <w:i/>
          <w:iCs/>
        </w:rPr>
        <w:t>’</w:t>
      </w:r>
      <w:r w:rsidRPr="001D3DA4">
        <w:rPr>
          <w:i/>
          <w:iCs/>
        </w:rPr>
        <w:t>, Laudate Deum</w:t>
      </w:r>
      <w:r>
        <w:rPr>
          <w:i/>
          <w:iCs/>
        </w:rPr>
        <w:t>)</w:t>
      </w:r>
    </w:p>
    <w:p w14:paraId="1970AC84" w14:textId="4F25A07A" w:rsidR="00E34D27" w:rsidRPr="00E34D27" w:rsidRDefault="00E34D27" w:rsidP="00E34D27">
      <w:r w:rsidRPr="00E34D27">
        <w:lastRenderedPageBreak/>
        <w:t xml:space="preserve">About a quarter of the countries of the world are facing a financial debt </w:t>
      </w:r>
      <w:r w:rsidRPr="00E34D27">
        <w:rPr>
          <w:b/>
          <w:bCs/>
          <w:u w:val="single"/>
        </w:rPr>
        <w:t>crisis</w:t>
      </w:r>
      <w:r w:rsidRPr="00E34D27">
        <w:t xml:space="preserve">, which places tremendous burdens on the ability of governments to provide for citizens and economic development to raise standards of living. A simple statistic shows this – </w:t>
      </w:r>
      <w:r w:rsidRPr="00E34D27">
        <w:rPr>
          <w:b/>
          <w:bCs/>
        </w:rPr>
        <w:t>3.3 billion of our brothers and sisters</w:t>
      </w:r>
      <w:r w:rsidRPr="00E34D27">
        <w:t xml:space="preserve"> live in countries where more money is spent on interest payments than on education or health care.  This situation is contrary to </w:t>
      </w:r>
      <w:r w:rsidR="001D3DA4">
        <w:t xml:space="preserve">Creator’s intent </w:t>
      </w:r>
      <w:r w:rsidRPr="00E34D27">
        <w:t xml:space="preserve">for the lives of all to fully flourish. </w:t>
      </w:r>
    </w:p>
    <w:p w14:paraId="7B825B0F" w14:textId="4D63FE6D" w:rsidR="00443DB5" w:rsidRDefault="00443DB5" w:rsidP="00443DB5">
      <w:r>
        <w:t>In the declaration of 2025 as a Year of Jubilee, Francis wrote:</w:t>
      </w:r>
    </w:p>
    <w:p w14:paraId="52EC4B47" w14:textId="77777777" w:rsidR="00443DB5" w:rsidRPr="00FD7D55" w:rsidRDefault="00443DB5" w:rsidP="00443DB5">
      <w:pPr>
        <w:ind w:left="720"/>
        <w:rPr>
          <w:i/>
          <w:iCs/>
        </w:rPr>
      </w:pPr>
      <w:r w:rsidRPr="00FD7D55">
        <w:rPr>
          <w:i/>
          <w:iCs/>
        </w:rPr>
        <w:t>Echoing the age-old message of the prophets, the Jubilee reminds us that the goods of the earth are not destined for a privileged few, but for everyone….</w:t>
      </w:r>
    </w:p>
    <w:p w14:paraId="4E10D44F" w14:textId="2013647E" w:rsidR="00443DB5" w:rsidRPr="00FD7D55" w:rsidRDefault="00443DB5" w:rsidP="00443DB5">
      <w:pPr>
        <w:ind w:left="720"/>
        <w:rPr>
          <w:i/>
          <w:iCs/>
        </w:rPr>
      </w:pPr>
      <w:r w:rsidRPr="00FD7D55">
        <w:rPr>
          <w:i/>
          <w:iCs/>
        </w:rPr>
        <w:t>Another heartfelt appeal that I would make</w:t>
      </w:r>
      <w:r w:rsidR="00836104">
        <w:rPr>
          <w:i/>
          <w:iCs/>
        </w:rPr>
        <w:t xml:space="preserve">… </w:t>
      </w:r>
      <w:r w:rsidRPr="00FD7D55">
        <w:rPr>
          <w:i/>
          <w:iCs/>
        </w:rPr>
        <w:t xml:space="preserve">is </w:t>
      </w:r>
      <w:r w:rsidRPr="00FD7D55">
        <w:rPr>
          <w:b/>
          <w:bCs/>
          <w:i/>
          <w:iCs/>
        </w:rPr>
        <w:t>directed to the more affluent nations</w:t>
      </w:r>
      <w:r w:rsidRPr="00FD7D55">
        <w:rPr>
          <w:i/>
          <w:iCs/>
        </w:rPr>
        <w:t xml:space="preserve">. I ask that they acknowledge the gravity of so many of their past decisions </w:t>
      </w:r>
      <w:r w:rsidRPr="00FD7D55">
        <w:rPr>
          <w:b/>
          <w:bCs/>
          <w:i/>
          <w:iCs/>
          <w:u w:val="single"/>
        </w:rPr>
        <w:t>and</w:t>
      </w:r>
      <w:r w:rsidRPr="002B7F77">
        <w:rPr>
          <w:b/>
          <w:bCs/>
          <w:i/>
          <w:iCs/>
          <w:u w:val="single"/>
        </w:rPr>
        <w:t xml:space="preserve"> determine to forgive the debts of countries that will never be able to repay them.</w:t>
      </w:r>
    </w:p>
    <w:p w14:paraId="3AF62E70" w14:textId="549517B8" w:rsidR="008D58A5" w:rsidRDefault="008D58A5" w:rsidP="008D58A5">
      <w:r w:rsidRPr="008D58A5">
        <w:t xml:space="preserve">You may remember </w:t>
      </w:r>
      <w:r w:rsidR="00A16953">
        <w:t xml:space="preserve">the </w:t>
      </w:r>
      <w:r w:rsidRPr="008D58A5">
        <w:t>Jubilee 2000 debt campaign</w:t>
      </w:r>
      <w:r w:rsidR="003129CE">
        <w:t xml:space="preserve"> 25 years ago. It </w:t>
      </w:r>
      <w:r w:rsidR="003129CE" w:rsidRPr="00836104">
        <w:rPr>
          <w:u w:val="single"/>
        </w:rPr>
        <w:t>achieved</w:t>
      </w:r>
      <w:r w:rsidR="003129CE">
        <w:t xml:space="preserve"> over a</w:t>
      </w:r>
      <w:r w:rsidRPr="008D58A5">
        <w:t xml:space="preserve"> 100 billion dollars of debt being forgiven or canceled around the world. </w:t>
      </w:r>
      <w:r w:rsidR="003129CE">
        <w:t xml:space="preserve">But </w:t>
      </w:r>
      <w:r w:rsidRPr="008D58A5">
        <w:t xml:space="preserve">many countries find themselves in crisis again. So </w:t>
      </w:r>
      <w:r w:rsidR="00F35A90">
        <w:t>this Jubilee campaign petitions TO FIX IT</w:t>
      </w:r>
      <w:r w:rsidRPr="008D58A5">
        <w:t>!</w:t>
      </w:r>
    </w:p>
    <w:p w14:paraId="2E6DC17E" w14:textId="309D9789" w:rsidR="00D937D5" w:rsidRDefault="0049260E" w:rsidP="00D937D5">
      <w:r>
        <w:rPr>
          <w:noProof/>
        </w:rPr>
        <w:drawing>
          <wp:anchor distT="0" distB="0" distL="114300" distR="114300" simplePos="0" relativeHeight="251667456" behindDoc="0" locked="0" layoutInCell="1" allowOverlap="1" wp14:anchorId="29AA61DF" wp14:editId="1053B6B6">
            <wp:simplePos x="0" y="0"/>
            <wp:positionH relativeFrom="column">
              <wp:posOffset>4409872</wp:posOffset>
            </wp:positionH>
            <wp:positionV relativeFrom="paragraph">
              <wp:posOffset>964417</wp:posOffset>
            </wp:positionV>
            <wp:extent cx="1805940" cy="1015365"/>
            <wp:effectExtent l="0" t="0" r="3810" b="0"/>
            <wp:wrapSquare wrapText="bothSides"/>
            <wp:docPr id="93931492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314927"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1805940" cy="1015365"/>
                    </a:xfrm>
                    <a:prstGeom prst="rect">
                      <a:avLst/>
                    </a:prstGeom>
                  </pic:spPr>
                </pic:pic>
              </a:graphicData>
            </a:graphic>
            <wp14:sizeRelH relativeFrom="margin">
              <wp14:pctWidth>0</wp14:pctWidth>
            </wp14:sizeRelH>
            <wp14:sizeRelV relativeFrom="margin">
              <wp14:pctHeight>0</wp14:pctHeight>
            </wp14:sizeRelV>
          </wp:anchor>
        </w:drawing>
      </w:r>
      <w:r w:rsidR="00D937D5">
        <w:t xml:space="preserve">Turn Debt into Hope is a global campaign. It is actively promoted by the World Council of Churches, Catholic agencies at the Vatican, the Eastern Orthodox churches led by Ecumenical Patriarch Bartholemew, and international aid and development agencies and civil society organizations around the world. </w:t>
      </w:r>
      <w:r w:rsidR="001D3DA4">
        <w:t>In Canada t</w:t>
      </w:r>
      <w:r w:rsidR="00D937D5">
        <w:t>he campaign is led by KAIROS (of which MCC is a member organization).</w:t>
      </w:r>
    </w:p>
    <w:p w14:paraId="3996E2AF" w14:textId="36721C9D" w:rsidR="00F35A90" w:rsidRPr="005D18FC" w:rsidRDefault="003129CE" w:rsidP="00F35A90">
      <w:r>
        <w:t xml:space="preserve">Turn Debt into Hope </w:t>
      </w:r>
      <w:r w:rsidRPr="00064A45">
        <w:rPr>
          <w:b/>
          <w:bCs/>
          <w:color w:val="FF0000"/>
          <w:u w:val="single"/>
        </w:rPr>
        <w:t>slide here</w:t>
      </w:r>
      <w:r>
        <w:t xml:space="preserve">, </w:t>
      </w:r>
      <w:r w:rsidR="00F35A90">
        <w:t xml:space="preserve">has three requests </w:t>
      </w:r>
      <w:r w:rsidR="00836104">
        <w:t>to be presented to</w:t>
      </w:r>
      <w:r w:rsidR="00F35A90">
        <w:t xml:space="preserve"> World Leaders:</w:t>
      </w:r>
      <w:r w:rsidR="0049260E" w:rsidRPr="0049260E">
        <w:rPr>
          <w:noProof/>
        </w:rPr>
        <w:t xml:space="preserve"> </w:t>
      </w:r>
    </w:p>
    <w:p w14:paraId="6C83247F" w14:textId="77777777" w:rsidR="00F35A90" w:rsidRPr="005D18FC" w:rsidRDefault="00F35A90" w:rsidP="00F35A90">
      <w:pPr>
        <w:numPr>
          <w:ilvl w:val="0"/>
          <w:numId w:val="2"/>
        </w:numPr>
      </w:pPr>
      <w:r w:rsidRPr="005D18FC">
        <w:t>CANCEL unjust and unsustainable debt.</w:t>
      </w:r>
    </w:p>
    <w:p w14:paraId="7E1BFC91" w14:textId="77777777" w:rsidR="00F35A90" w:rsidRPr="005D18FC" w:rsidRDefault="00F35A90" w:rsidP="00F35A90">
      <w:pPr>
        <w:numPr>
          <w:ilvl w:val="0"/>
          <w:numId w:val="2"/>
        </w:numPr>
      </w:pPr>
      <w:r w:rsidRPr="005D18FC">
        <w:t>PREVENT further financial debt by tackling root causes.</w:t>
      </w:r>
    </w:p>
    <w:p w14:paraId="12B53E31" w14:textId="77777777" w:rsidR="00F35A90" w:rsidRPr="005D18FC" w:rsidRDefault="00F35A90" w:rsidP="00F35A90">
      <w:pPr>
        <w:numPr>
          <w:ilvl w:val="0"/>
          <w:numId w:val="2"/>
        </w:numPr>
      </w:pPr>
      <w:r w:rsidRPr="005D18FC">
        <w:t>ESTABLISH a debt resolution mechanism.</w:t>
      </w:r>
    </w:p>
    <w:p w14:paraId="4E1F867C" w14:textId="38698531" w:rsidR="00F35A90" w:rsidRPr="008D58A5" w:rsidRDefault="00A32D49" w:rsidP="00F35A90">
      <w:r>
        <w:t xml:space="preserve">If you want more details of any of these, </w:t>
      </w:r>
      <w:r w:rsidR="00F35A90">
        <w:t>talk to me or Shannon or look into it yourself – we can give you links to position papers</w:t>
      </w:r>
      <w:r w:rsidR="001214A8">
        <w:t xml:space="preserve"> that detail some proposals.</w:t>
      </w:r>
    </w:p>
    <w:p w14:paraId="56A42235" w14:textId="77777777" w:rsidR="00A7153B" w:rsidRDefault="008D58A5" w:rsidP="00A32D49">
      <w:r w:rsidRPr="008D58A5">
        <w:t>The goal is 10 million signatures globally, and 60,000 from Canada</w:t>
      </w:r>
      <w:r w:rsidR="00A32D49">
        <w:t xml:space="preserve"> over the year, with as many as possible by early June. That’s because, if </w:t>
      </w:r>
      <w:r w:rsidR="00A32D49" w:rsidRPr="00A32D49">
        <w:rPr>
          <w:u w:val="single"/>
        </w:rPr>
        <w:t>leaders</w:t>
      </w:r>
      <w:r w:rsidR="00A32D49">
        <w:t xml:space="preserve"> will l</w:t>
      </w:r>
      <w:r w:rsidR="003129CE">
        <w:t xml:space="preserve">isten to the </w:t>
      </w:r>
      <w:r w:rsidR="003129CE" w:rsidRPr="00A32D49">
        <w:rPr>
          <w:u w:val="single"/>
        </w:rPr>
        <w:t>people</w:t>
      </w:r>
      <w:r w:rsidR="003129CE">
        <w:t xml:space="preserve"> of the world, we will deliver these signatures to the</w:t>
      </w:r>
      <w:r w:rsidR="001214A8">
        <w:t xml:space="preserve"> </w:t>
      </w:r>
      <w:r w:rsidR="00A32D49">
        <w:t xml:space="preserve">meeting of the </w:t>
      </w:r>
      <w:r w:rsidR="00D937D5">
        <w:t xml:space="preserve">heads of the </w:t>
      </w:r>
      <w:r w:rsidR="00A32D49">
        <w:t xml:space="preserve">7 largest economies in the world </w:t>
      </w:r>
      <w:r w:rsidR="001214A8">
        <w:t>– the G7 – wh</w:t>
      </w:r>
      <w:r w:rsidR="00A32D49">
        <w:t>o will be meeting in Alberta in June</w:t>
      </w:r>
      <w:r w:rsidR="00836104">
        <w:t>, and then to G20, United Nations, and other gatherings of world leaders</w:t>
      </w:r>
      <w:r w:rsidR="00A32D49">
        <w:t xml:space="preserve">. </w:t>
      </w:r>
    </w:p>
    <w:p w14:paraId="668ECA1E" w14:textId="4033C57F" w:rsidR="005D18FC" w:rsidRPr="00937E13" w:rsidRDefault="00A32D49" w:rsidP="00A32D49">
      <w:r w:rsidRPr="00937E13">
        <w:lastRenderedPageBreak/>
        <w:t>And by the way, we are also organizing a</w:t>
      </w:r>
      <w:r w:rsidR="00D937D5" w:rsidRPr="00937E13">
        <w:t xml:space="preserve"> 3-day</w:t>
      </w:r>
      <w:r w:rsidRPr="00937E13">
        <w:t xml:space="preserve"> Jubilee People’s Forum</w:t>
      </w:r>
      <w:r w:rsidR="00D937D5" w:rsidRPr="00937E13">
        <w:t xml:space="preserve"> to take place right before</w:t>
      </w:r>
      <w:r w:rsidR="00836104" w:rsidRPr="00937E13">
        <w:t xml:space="preserve"> the G7 in Calgary with learning and activism to </w:t>
      </w:r>
      <w:r w:rsidR="00D937D5" w:rsidRPr="00937E13">
        <w:t>raise our voices of faith</w:t>
      </w:r>
      <w:r w:rsidR="00937E13">
        <w:t>(June 12-15)</w:t>
      </w:r>
      <w:r w:rsidRPr="00937E13">
        <w:t>.</w:t>
      </w:r>
      <w:r w:rsidR="003129CE" w:rsidRPr="00937E13">
        <w:t xml:space="preserve"> </w:t>
      </w:r>
      <w:hyperlink r:id="rId17" w:history="1">
        <w:r w:rsidR="00937E13" w:rsidRPr="00937E13">
          <w:rPr>
            <w:rStyle w:val="Hyperlink"/>
          </w:rPr>
          <w:t>https://www.kairoscanada.org/jubilee-2025-canada/g7-peoples-forum</w:t>
        </w:r>
      </w:hyperlink>
      <w:r w:rsidR="00937E13" w:rsidRPr="00937E13">
        <w:t xml:space="preserve"> </w:t>
      </w:r>
    </w:p>
    <w:p w14:paraId="7F2DFED5" w14:textId="77777777" w:rsidR="00D937D5" w:rsidRDefault="00D937D5" w:rsidP="008D58A5"/>
    <w:p w14:paraId="3A7C102E" w14:textId="309B4C33" w:rsidR="000B1F1D" w:rsidRPr="00E34D27" w:rsidRDefault="000B1F1D" w:rsidP="000B1F1D">
      <w:pPr>
        <w:rPr>
          <w:u w:val="single"/>
        </w:rPr>
      </w:pPr>
      <w:r w:rsidRPr="00E34D27">
        <w:rPr>
          <w:u w:val="single"/>
        </w:rPr>
        <w:t xml:space="preserve">But there is a deeper question, that of </w:t>
      </w:r>
      <w:r w:rsidRPr="00E34D27">
        <w:rPr>
          <w:b/>
          <w:bCs/>
          <w:u w:val="single"/>
        </w:rPr>
        <w:t>WHO REALLY OWES WHO</w:t>
      </w:r>
      <w:r w:rsidRPr="00E34D27">
        <w:rPr>
          <w:u w:val="single"/>
        </w:rPr>
        <w:t xml:space="preserve">? </w:t>
      </w:r>
    </w:p>
    <w:p w14:paraId="1342A843" w14:textId="2A12F873" w:rsidR="008D58A5" w:rsidRPr="008D58A5" w:rsidRDefault="000B1F1D" w:rsidP="008D58A5">
      <w:r>
        <w:t>C</w:t>
      </w:r>
      <w:r w:rsidR="008D58A5" w:rsidRPr="008D58A5">
        <w:t xml:space="preserve">ancellation of financial debt can seem like </w:t>
      </w:r>
      <w:r w:rsidR="00A16953">
        <w:t>a wonderful</w:t>
      </w:r>
      <w:r w:rsidR="008D58A5" w:rsidRPr="008D58A5">
        <w:t xml:space="preserve"> charitable action of </w:t>
      </w:r>
      <w:r w:rsidR="00A16953">
        <w:t>g</w:t>
      </w:r>
      <w:r w:rsidR="008D58A5" w:rsidRPr="008D58A5">
        <w:t>oodwill</w:t>
      </w:r>
      <w:r w:rsidR="00836104">
        <w:t xml:space="preserve">, leaving </w:t>
      </w:r>
      <w:r w:rsidR="00A16953">
        <w:t xml:space="preserve">us Global Northerners to believe that </w:t>
      </w:r>
      <w:r w:rsidR="008D58A5" w:rsidRPr="008D58A5">
        <w:t xml:space="preserve">we are good people because we propose to forgive the debt </w:t>
      </w:r>
      <w:r w:rsidR="008D58A5" w:rsidRPr="00836104">
        <w:rPr>
          <w:i/>
          <w:iCs/>
        </w:rPr>
        <w:t>and forgo the money</w:t>
      </w:r>
      <w:r w:rsidR="008D58A5" w:rsidRPr="008D58A5">
        <w:t xml:space="preserve"> from those in the global south.</w:t>
      </w:r>
    </w:p>
    <w:p w14:paraId="30356512" w14:textId="06954437" w:rsidR="008D58A5" w:rsidRPr="008D58A5" w:rsidRDefault="000B1F1D" w:rsidP="008D58A5">
      <w:r>
        <w:t xml:space="preserve">However, </w:t>
      </w:r>
      <w:r w:rsidR="00BB69A7">
        <w:t xml:space="preserve">the simple fact is that </w:t>
      </w:r>
      <w:r w:rsidR="008D58A5" w:rsidRPr="008D58A5">
        <w:t xml:space="preserve">much of the </w:t>
      </w:r>
      <w:r w:rsidR="005D18FC">
        <w:t>wealth of</w:t>
      </w:r>
      <w:r w:rsidR="008D58A5" w:rsidRPr="008D58A5">
        <w:t xml:space="preserve"> the global North is due to</w:t>
      </w:r>
      <w:r w:rsidR="001214A8">
        <w:t>,</w:t>
      </w:r>
      <w:r w:rsidR="008D58A5" w:rsidRPr="008D58A5">
        <w:t xml:space="preserve"> or was </w:t>
      </w:r>
      <w:r w:rsidR="005D18FC">
        <w:t>seeded</w:t>
      </w:r>
      <w:r w:rsidR="008D58A5" w:rsidRPr="008D58A5">
        <w:t xml:space="preserve"> by</w:t>
      </w:r>
      <w:r w:rsidR="00BB69A7">
        <w:t>, t</w:t>
      </w:r>
      <w:r w:rsidR="008D58A5" w:rsidRPr="008D58A5">
        <w:t>he extraction of resources from the global South.</w:t>
      </w:r>
    </w:p>
    <w:p w14:paraId="0B733B22" w14:textId="28922599" w:rsidR="008D58A5" w:rsidRPr="008D58A5" w:rsidRDefault="0049260E" w:rsidP="008D58A5">
      <w:r>
        <w:rPr>
          <w:noProof/>
        </w:rPr>
        <w:drawing>
          <wp:anchor distT="0" distB="0" distL="114300" distR="114300" simplePos="0" relativeHeight="251669504" behindDoc="0" locked="0" layoutInCell="1" allowOverlap="1" wp14:anchorId="48C3C928" wp14:editId="0198D193">
            <wp:simplePos x="0" y="0"/>
            <wp:positionH relativeFrom="column">
              <wp:posOffset>4370962</wp:posOffset>
            </wp:positionH>
            <wp:positionV relativeFrom="paragraph">
              <wp:posOffset>446</wp:posOffset>
            </wp:positionV>
            <wp:extent cx="1348740" cy="758190"/>
            <wp:effectExtent l="0" t="0" r="3810" b="3810"/>
            <wp:wrapSquare wrapText="bothSides"/>
            <wp:docPr id="41554204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542040"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1348740" cy="758190"/>
                    </a:xfrm>
                    <a:prstGeom prst="rect">
                      <a:avLst/>
                    </a:prstGeom>
                  </pic:spPr>
                </pic:pic>
              </a:graphicData>
            </a:graphic>
            <wp14:sizeRelH relativeFrom="margin">
              <wp14:pctWidth>0</wp14:pctWidth>
            </wp14:sizeRelH>
            <wp14:sizeRelV relativeFrom="margin">
              <wp14:pctHeight>0</wp14:pctHeight>
            </wp14:sizeRelV>
          </wp:anchor>
        </w:drawing>
      </w:r>
      <w:r w:rsidR="008D58A5" w:rsidRPr="008D58A5">
        <w:t>It looks this way- -(pic of extractivism)</w:t>
      </w:r>
      <w:r w:rsidR="005D18FC">
        <w:t xml:space="preserve"> </w:t>
      </w:r>
      <w:r w:rsidR="005D18FC" w:rsidRPr="00064A45">
        <w:rPr>
          <w:b/>
          <w:bCs/>
          <w:color w:val="FF0000"/>
          <w:u w:val="single"/>
        </w:rPr>
        <w:t>slide here</w:t>
      </w:r>
      <w:r>
        <w:rPr>
          <w:b/>
          <w:bCs/>
          <w:color w:val="FF0000"/>
          <w:u w:val="single"/>
        </w:rPr>
        <w:t xml:space="preserve"> </w:t>
      </w:r>
    </w:p>
    <w:p w14:paraId="6C97EAB0" w14:textId="6D7986BD" w:rsidR="005D18FC" w:rsidRDefault="000B1F1D" w:rsidP="00A16953">
      <w:r>
        <w:t>T</w:t>
      </w:r>
      <w:r w:rsidR="005D18FC">
        <w:t>he continents of Africa and</w:t>
      </w:r>
      <w:r w:rsidR="00AD0CB7">
        <w:t xml:space="preserve"> </w:t>
      </w:r>
      <w:r w:rsidR="005D18FC">
        <w:t xml:space="preserve">South America have been mined, and the Global North is </w:t>
      </w:r>
      <w:r w:rsidR="00AD0CB7">
        <w:t>piled with money. That is a depiction of the World Economic System, as a function of the recent 500 years of colonialism.</w:t>
      </w:r>
      <w:r w:rsidR="001214A8">
        <w:t xml:space="preserve"> That’s one part of ecological debt. </w:t>
      </w:r>
      <w:r w:rsidR="00AD0CB7">
        <w:t xml:space="preserve"> </w:t>
      </w:r>
    </w:p>
    <w:p w14:paraId="662C8F4A" w14:textId="24723C1C" w:rsidR="00A16953" w:rsidRPr="00BB69A7" w:rsidRDefault="001214A8" w:rsidP="00A16953">
      <w:r>
        <w:t xml:space="preserve">Back in </w:t>
      </w:r>
      <w:r w:rsidR="00A16953">
        <w:t xml:space="preserve">2009 the Ecuadorean organization (and KAIROS partner) </w:t>
      </w:r>
      <w:r w:rsidR="00A16953" w:rsidRPr="00A16953">
        <w:rPr>
          <w:i/>
          <w:iCs/>
        </w:rPr>
        <w:t>Acción Ecológica</w:t>
      </w:r>
      <w:r w:rsidR="00BB69A7">
        <w:t xml:space="preserve"> defined ecological debt as </w:t>
      </w:r>
    </w:p>
    <w:p w14:paraId="73017991" w14:textId="17FA8614" w:rsidR="00A16953" w:rsidRPr="00A16953" w:rsidRDefault="00A16953" w:rsidP="00A16953">
      <w:pPr>
        <w:ind w:left="720"/>
        <w:rPr>
          <w:i/>
          <w:iCs/>
        </w:rPr>
      </w:pPr>
      <w:r w:rsidRPr="00A16953">
        <w:rPr>
          <w:i/>
          <w:iCs/>
        </w:rPr>
        <w:t xml:space="preserve">“the debt accumulated by northern industrial countries towards third world countries </w:t>
      </w:r>
      <w:r w:rsidR="00AD0CB7" w:rsidRPr="00A16953">
        <w:rPr>
          <w:i/>
          <w:iCs/>
        </w:rPr>
        <w:t xml:space="preserve">[sic] </w:t>
      </w:r>
      <w:r w:rsidRPr="00A16953">
        <w:rPr>
          <w:i/>
          <w:iCs/>
        </w:rPr>
        <w:t>on account of resource plundering and use of environmental space to deposit wastes.”</w:t>
      </w:r>
    </w:p>
    <w:p w14:paraId="21E4F64E" w14:textId="3A846C1A" w:rsidR="00FD7D55" w:rsidRDefault="00443DB5" w:rsidP="00FD7D55">
      <w:r>
        <w:t xml:space="preserve">Francis himself referred to “ecological debt” in </w:t>
      </w:r>
      <w:r w:rsidRPr="009B0704">
        <w:rPr>
          <w:i/>
          <w:iCs/>
        </w:rPr>
        <w:t>Laudato Si’</w:t>
      </w:r>
      <w:r w:rsidR="000E0CC9">
        <w:t>, saying t</w:t>
      </w:r>
      <w:r w:rsidR="00FD7D55">
        <w:t>h</w:t>
      </w:r>
      <w:r w:rsidR="000E0CC9">
        <w:t xml:space="preserve">e situation is </w:t>
      </w:r>
      <w:r w:rsidR="00FD7D55">
        <w:t xml:space="preserve"> </w:t>
      </w:r>
    </w:p>
    <w:p w14:paraId="1D5B80BB" w14:textId="77777777" w:rsidR="00D937D5" w:rsidRDefault="00FD7D55" w:rsidP="00FD7D55">
      <w:pPr>
        <w:ind w:left="720"/>
        <w:rPr>
          <w:b/>
          <w:bCs/>
          <w:i/>
          <w:iCs/>
          <w:u w:val="single"/>
        </w:rPr>
      </w:pPr>
      <w:r w:rsidRPr="00FD7D55">
        <w:rPr>
          <w:i/>
          <w:iCs/>
        </w:rPr>
        <w:t xml:space="preserve">made all the more serious today by a new form of injustice which we increasingly recognize, namely, that </w:t>
      </w:r>
      <w:r w:rsidRPr="00443DB5">
        <w:rPr>
          <w:b/>
          <w:bCs/>
          <w:i/>
          <w:iCs/>
          <w:u w:val="single"/>
        </w:rPr>
        <w:t xml:space="preserve">“a true ‘ecological debt’ exists, </w:t>
      </w:r>
    </w:p>
    <w:p w14:paraId="395B4B8D" w14:textId="55EC8A03" w:rsidR="00FD7D55" w:rsidRPr="008D58A5" w:rsidRDefault="00FD7D55" w:rsidP="00FD7D55">
      <w:pPr>
        <w:ind w:left="720"/>
        <w:rPr>
          <w:i/>
          <w:iCs/>
          <w:lang w:val="en-US"/>
        </w:rPr>
      </w:pPr>
      <w:r w:rsidRPr="00FD7D55">
        <w:rPr>
          <w:i/>
          <w:iCs/>
        </w:rPr>
        <w:t xml:space="preserve">particularly between the global North and South, connected to economic imbalances with effects on the environment and the disproportionate use of natural resources by certain countries over long periods of time.” (para 16 </w:t>
      </w:r>
      <w:r w:rsidR="00385CFC">
        <w:rPr>
          <w:i/>
          <w:iCs/>
        </w:rPr>
        <w:t>S</w:t>
      </w:r>
      <w:r w:rsidRPr="00FD7D55">
        <w:rPr>
          <w:i/>
          <w:iCs/>
        </w:rPr>
        <w:t xml:space="preserve">pes non </w:t>
      </w:r>
      <w:r w:rsidR="00385CFC">
        <w:rPr>
          <w:i/>
          <w:iCs/>
        </w:rPr>
        <w:t>C</w:t>
      </w:r>
      <w:r w:rsidRPr="00FD7D55">
        <w:rPr>
          <w:i/>
          <w:iCs/>
        </w:rPr>
        <w:t>onfundi</w:t>
      </w:r>
      <w:r w:rsidR="00385CFC">
        <w:rPr>
          <w:i/>
          <w:iCs/>
        </w:rPr>
        <w:t>t</w:t>
      </w:r>
      <w:r w:rsidRPr="00FD7D55">
        <w:rPr>
          <w:i/>
          <w:iCs/>
        </w:rPr>
        <w:t>; para 51 LS)</w:t>
      </w:r>
    </w:p>
    <w:p w14:paraId="35A13BEF" w14:textId="7B159C6E" w:rsidR="0049260E" w:rsidRDefault="0049260E" w:rsidP="00BB69A7">
      <w:pPr>
        <w:rPr>
          <w:b/>
          <w:bCs/>
        </w:rPr>
      </w:pPr>
      <w:r>
        <w:rPr>
          <w:noProof/>
        </w:rPr>
        <w:drawing>
          <wp:anchor distT="0" distB="0" distL="114300" distR="114300" simplePos="0" relativeHeight="251671552" behindDoc="0" locked="0" layoutInCell="1" allowOverlap="1" wp14:anchorId="5EE89869" wp14:editId="071F34FB">
            <wp:simplePos x="0" y="0"/>
            <wp:positionH relativeFrom="margin">
              <wp:align>right</wp:align>
            </wp:positionH>
            <wp:positionV relativeFrom="paragraph">
              <wp:posOffset>214995</wp:posOffset>
            </wp:positionV>
            <wp:extent cx="1176655" cy="661670"/>
            <wp:effectExtent l="0" t="0" r="4445" b="5080"/>
            <wp:wrapSquare wrapText="bothSides"/>
            <wp:docPr id="122097862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978623"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1176655" cy="661670"/>
                    </a:xfrm>
                    <a:prstGeom prst="rect">
                      <a:avLst/>
                    </a:prstGeom>
                  </pic:spPr>
                </pic:pic>
              </a:graphicData>
            </a:graphic>
            <wp14:sizeRelH relativeFrom="margin">
              <wp14:pctWidth>0</wp14:pctWidth>
            </wp14:sizeRelH>
            <wp14:sizeRelV relativeFrom="margin">
              <wp14:pctHeight>0</wp14:pctHeight>
            </wp14:sizeRelV>
          </wp:anchor>
        </w:drawing>
      </w:r>
      <w:r w:rsidR="00BB69A7">
        <w:rPr>
          <w:b/>
          <w:bCs/>
        </w:rPr>
        <w:t>Now, this is not a social science lecture, so I am not going to give you a blast of the statistics and details. Here’s one depiction of the processes.</w:t>
      </w:r>
      <w:r w:rsidR="00BB69A7" w:rsidRPr="00BF3521">
        <w:rPr>
          <w:b/>
          <w:bCs/>
          <w:color w:val="FF0000"/>
          <w:u w:val="single"/>
        </w:rPr>
        <w:t xml:space="preserve"> </w:t>
      </w:r>
      <w:r w:rsidR="00BB69A7" w:rsidRPr="00064A45">
        <w:rPr>
          <w:b/>
          <w:bCs/>
          <w:color w:val="FF0000"/>
          <w:u w:val="single"/>
        </w:rPr>
        <w:t>slide here</w:t>
      </w:r>
      <w:r w:rsidR="00BB69A7">
        <w:rPr>
          <w:b/>
          <w:bCs/>
        </w:rPr>
        <w:t xml:space="preserve"> </w:t>
      </w:r>
    </w:p>
    <w:p w14:paraId="605692E5" w14:textId="2A0455DE" w:rsidR="0049260E" w:rsidRPr="0049260E" w:rsidRDefault="00BB69A7" w:rsidP="00BB69A7">
      <w:pPr>
        <w:rPr>
          <w:b/>
          <w:bCs/>
          <w:color w:val="FF0000"/>
          <w:u w:val="single"/>
        </w:rPr>
      </w:pPr>
      <w:r>
        <w:rPr>
          <w:b/>
          <w:bCs/>
        </w:rPr>
        <w:lastRenderedPageBreak/>
        <w:t xml:space="preserve">But let’s not go there. If you want, we can go for coffee, and discuss the data. </w:t>
      </w:r>
      <w:r w:rsidRPr="00064A45">
        <w:rPr>
          <w:b/>
          <w:bCs/>
          <w:color w:val="FF0000"/>
          <w:u w:val="single"/>
        </w:rPr>
        <w:t>slide here</w:t>
      </w:r>
      <w:r w:rsidR="0049260E">
        <w:rPr>
          <w:noProof/>
        </w:rPr>
        <w:drawing>
          <wp:anchor distT="0" distB="0" distL="114300" distR="114300" simplePos="0" relativeHeight="251673600" behindDoc="0" locked="0" layoutInCell="1" allowOverlap="1" wp14:anchorId="1C07515D" wp14:editId="5FC92C48">
            <wp:simplePos x="0" y="0"/>
            <wp:positionH relativeFrom="margin">
              <wp:posOffset>0</wp:posOffset>
            </wp:positionH>
            <wp:positionV relativeFrom="paragraph">
              <wp:posOffset>311150</wp:posOffset>
            </wp:positionV>
            <wp:extent cx="1211580" cy="681355"/>
            <wp:effectExtent l="0" t="0" r="7620" b="4445"/>
            <wp:wrapSquare wrapText="bothSides"/>
            <wp:docPr id="163012711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127117"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1211580" cy="681355"/>
                    </a:xfrm>
                    <a:prstGeom prst="rect">
                      <a:avLst/>
                    </a:prstGeom>
                  </pic:spPr>
                </pic:pic>
              </a:graphicData>
            </a:graphic>
            <wp14:sizeRelH relativeFrom="margin">
              <wp14:pctWidth>0</wp14:pctWidth>
            </wp14:sizeRelH>
            <wp14:sizeRelV relativeFrom="margin">
              <wp14:pctHeight>0</wp14:pctHeight>
            </wp14:sizeRelV>
          </wp:anchor>
        </w:drawing>
      </w:r>
    </w:p>
    <w:p w14:paraId="6D541D66" w14:textId="77777777" w:rsidR="0049260E" w:rsidRDefault="0049260E" w:rsidP="00BB69A7"/>
    <w:p w14:paraId="3AF49C4F" w14:textId="77777777" w:rsidR="0049260E" w:rsidRDefault="0049260E" w:rsidP="00BB69A7"/>
    <w:p w14:paraId="7C3908B3" w14:textId="4EF8D448" w:rsidR="00BB69A7" w:rsidRDefault="00BB69A7" w:rsidP="00BB69A7">
      <w:r>
        <w:t xml:space="preserve">The point is that we have a moral duty to scrutinize our responses to injustices of which we are a part. </w:t>
      </w:r>
    </w:p>
    <w:p w14:paraId="00038479" w14:textId="2CA70748" w:rsidR="00E34D27" w:rsidRPr="00E34D27" w:rsidRDefault="00E34D27" w:rsidP="00E34D27">
      <w:r w:rsidRPr="00E34D27">
        <w:t xml:space="preserve">Ecological debt is </w:t>
      </w:r>
      <w:r w:rsidRPr="00E34D27">
        <w:rPr>
          <w:i/>
          <w:iCs/>
        </w:rPr>
        <w:t>geographical</w:t>
      </w:r>
      <w:r w:rsidRPr="00E34D27">
        <w:t xml:space="preserve">, with </w:t>
      </w:r>
      <w:r w:rsidRPr="00E34D27">
        <w:rPr>
          <w:i/>
          <w:iCs/>
        </w:rPr>
        <w:t>historical</w:t>
      </w:r>
      <w:r w:rsidRPr="00E34D27">
        <w:t xml:space="preserve"> roots in a system of colonialism, and worldviews of extractivism and domination. It is perpetuated now in contemporary </w:t>
      </w:r>
      <w:r>
        <w:t xml:space="preserve">NEO-colonial </w:t>
      </w:r>
      <w:r w:rsidRPr="00E34D27">
        <w:t xml:space="preserve">power relations– unfair economic trading practices and the power of financial institutions to set the rules and run the game to maintain the privileged positions of the already-wealthy nations like Canada. </w:t>
      </w:r>
    </w:p>
    <w:p w14:paraId="78F6A538" w14:textId="4E4E1C8A" w:rsidR="008D58A5" w:rsidRPr="008D58A5" w:rsidRDefault="000E0CC9" w:rsidP="008D58A5">
      <w:r>
        <w:t xml:space="preserve">Ecological debt is also </w:t>
      </w:r>
      <w:r w:rsidR="008D58A5" w:rsidRPr="004D23F2">
        <w:rPr>
          <w:i/>
          <w:iCs/>
        </w:rPr>
        <w:t>intergenerational</w:t>
      </w:r>
      <w:r w:rsidR="008D58A5" w:rsidRPr="008D58A5">
        <w:t xml:space="preserve"> </w:t>
      </w:r>
      <w:r w:rsidR="00BF3521">
        <w:t>debt</w:t>
      </w:r>
      <w:r>
        <w:t xml:space="preserve">. </w:t>
      </w:r>
      <w:r w:rsidRPr="001214A8">
        <w:rPr>
          <w:u w:val="single"/>
        </w:rPr>
        <w:t>T</w:t>
      </w:r>
      <w:r w:rsidR="008D58A5" w:rsidRPr="001214A8">
        <w:rPr>
          <w:u w:val="single"/>
        </w:rPr>
        <w:t>he Future</w:t>
      </w:r>
      <w:r w:rsidR="008D58A5" w:rsidRPr="008D58A5">
        <w:t xml:space="preserve"> </w:t>
      </w:r>
      <w:r w:rsidR="001214A8">
        <w:t>h</w:t>
      </w:r>
      <w:r w:rsidR="008D58A5" w:rsidRPr="008D58A5">
        <w:t xml:space="preserve">as loaned us </w:t>
      </w:r>
      <w:r w:rsidR="001214A8">
        <w:t xml:space="preserve">in the present </w:t>
      </w:r>
      <w:r w:rsidR="008D58A5" w:rsidRPr="008D58A5">
        <w:t xml:space="preserve">a stable ecology </w:t>
      </w:r>
      <w:r w:rsidR="00BF3521">
        <w:t>and loads of wealth and opportunity</w:t>
      </w:r>
      <w:r w:rsidR="008D58A5" w:rsidRPr="008D58A5">
        <w:t xml:space="preserve">. </w:t>
      </w:r>
      <w:r w:rsidR="00BF3521">
        <w:t>But</w:t>
      </w:r>
      <w:r w:rsidR="008D58A5" w:rsidRPr="008D58A5">
        <w:t xml:space="preserve"> the future may struggle far more than the present does</w:t>
      </w:r>
      <w:r w:rsidR="00B71FB9">
        <w:t xml:space="preserve"> </w:t>
      </w:r>
      <w:r w:rsidR="00B71FB9" w:rsidRPr="00520D2D">
        <w:rPr>
          <w:u w:val="single"/>
        </w:rPr>
        <w:t>because</w:t>
      </w:r>
      <w:r w:rsidR="00B71FB9">
        <w:t xml:space="preserve"> of that loan</w:t>
      </w:r>
      <w:r>
        <w:t>, over which they had NO say</w:t>
      </w:r>
      <w:r w:rsidR="00B71FB9">
        <w:t xml:space="preserve">. </w:t>
      </w:r>
    </w:p>
    <w:p w14:paraId="0804650E" w14:textId="028D31AA" w:rsidR="00B71FB9" w:rsidRDefault="008D58A5" w:rsidP="008D58A5">
      <w:r w:rsidRPr="004D23F2">
        <w:rPr>
          <w:i/>
          <w:iCs/>
        </w:rPr>
        <w:t>Climate emissions</w:t>
      </w:r>
      <w:r w:rsidRPr="008D58A5">
        <w:t xml:space="preserve"> are another form of debt. Industrialized countries have for almost two centuries use</w:t>
      </w:r>
      <w:r w:rsidR="000E0CC9">
        <w:t>d</w:t>
      </w:r>
      <w:r w:rsidRPr="008D58A5">
        <w:t xml:space="preserve"> the atmosphere as a </w:t>
      </w:r>
      <w:r w:rsidR="00B71FB9">
        <w:t>d</w:t>
      </w:r>
      <w:r w:rsidRPr="008D58A5">
        <w:t xml:space="preserve">umping </w:t>
      </w:r>
      <w:r w:rsidR="00B71FB9">
        <w:t>g</w:t>
      </w:r>
      <w:r w:rsidRPr="008D58A5">
        <w:t>round for carbon</w:t>
      </w:r>
      <w:r w:rsidR="00B71FB9">
        <w:t>. The atmosphere has been borrowed. Time to pay back the loan.</w:t>
      </w:r>
    </w:p>
    <w:p w14:paraId="719BEB18" w14:textId="77777777" w:rsidR="00EB4D5B" w:rsidRDefault="00EB4D5B" w:rsidP="00EB4D5B"/>
    <w:p w14:paraId="3602248E" w14:textId="702F28E0" w:rsidR="00BB69A7" w:rsidRDefault="004D23F2" w:rsidP="00EB4D5B">
      <w:r>
        <w:rPr>
          <w:b/>
          <w:bCs/>
          <w:u w:val="single"/>
        </w:rPr>
        <w:t xml:space="preserve">So </w:t>
      </w:r>
      <w:r w:rsidR="000B1F1D" w:rsidRPr="00610E5E">
        <w:rPr>
          <w:b/>
          <w:bCs/>
          <w:u w:val="single"/>
        </w:rPr>
        <w:t>What to do?</w:t>
      </w:r>
      <w:r w:rsidR="000B1F1D">
        <w:t xml:space="preserve"> </w:t>
      </w:r>
    </w:p>
    <w:p w14:paraId="7B32A932" w14:textId="15581906" w:rsidR="000B1F1D" w:rsidRDefault="000B1F1D" w:rsidP="00EB4D5B">
      <w:r>
        <w:t>Become aware and repent! S</w:t>
      </w:r>
      <w:r w:rsidR="00BB69A7">
        <w:t>EE</w:t>
      </w:r>
      <w:r>
        <w:t xml:space="preserve"> the issue, </w:t>
      </w:r>
      <w:r w:rsidR="00BB69A7">
        <w:t>JUDGE</w:t>
      </w:r>
      <w:r w:rsidR="004D23F2">
        <w:t xml:space="preserve"> (or discern)</w:t>
      </w:r>
      <w:r>
        <w:t xml:space="preserve"> the </w:t>
      </w:r>
      <w:r w:rsidR="00BB69A7">
        <w:t>circumstances</w:t>
      </w:r>
      <w:r>
        <w:t xml:space="preserve">, </w:t>
      </w:r>
      <w:r w:rsidR="00BB69A7">
        <w:t>ACT</w:t>
      </w:r>
      <w:r>
        <w:t xml:space="preserve"> for change. </w:t>
      </w:r>
      <w:r w:rsidR="004D23F2">
        <w:t xml:space="preserve">See Judge Act. </w:t>
      </w:r>
      <w:r>
        <w:t xml:space="preserve">Change personal lifestyles and advocate for global </w:t>
      </w:r>
      <w:r w:rsidR="00520D2D">
        <w:t xml:space="preserve">systemic </w:t>
      </w:r>
      <w:r>
        <w:t xml:space="preserve">changes. </w:t>
      </w:r>
      <w:r w:rsidR="00BB69A7">
        <w:t>WORK TOGETHER</w:t>
      </w:r>
      <w:r>
        <w:t xml:space="preserve">, for that </w:t>
      </w:r>
      <w:r w:rsidRPr="000B1F1D">
        <w:rPr>
          <w:b/>
          <w:bCs/>
          <w:u w:val="single"/>
        </w:rPr>
        <w:t>IS</w:t>
      </w:r>
      <w:r>
        <w:t xml:space="preserve"> the power of the People of God. </w:t>
      </w:r>
    </w:p>
    <w:p w14:paraId="4754816A" w14:textId="77777777" w:rsidR="00610E5E" w:rsidRDefault="00610E5E" w:rsidP="00EB4D5B"/>
    <w:p w14:paraId="0933814D" w14:textId="77777777" w:rsidR="007A4D93" w:rsidRPr="007A4D93" w:rsidRDefault="007A4D93" w:rsidP="007A4D93">
      <w:r w:rsidRPr="007A4D93">
        <w:t>So we go back to Matthew, and we go back to the Lord's Prayer. We know we are sinners, we know that we trespass, we know that we have debts and we ask for "forgiveness of our debts as we forgive our debtors." And we go back to Leviticus and Deuteronomy for images of the practice of Jubilee. And we go forward, knowing that we follow Jesus who proclaimed liberation and the “acceptable time of the Lord”, that is, Jubilee for ALL GOD’s creatures human and the rest.</w:t>
      </w:r>
    </w:p>
    <w:p w14:paraId="5EB73AC4" w14:textId="77777777" w:rsidR="00BB69A7" w:rsidRDefault="00BB69A7"/>
    <w:sectPr w:rsidR="00BB69A7">
      <w:footerReference w:type="default" r:id="rId24"/>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0A6E5E" w14:textId="77777777" w:rsidR="00E60295" w:rsidRDefault="00E60295" w:rsidP="00385CFC">
      <w:pPr>
        <w:spacing w:after="0" w:line="240" w:lineRule="auto"/>
      </w:pPr>
      <w:r>
        <w:separator/>
      </w:r>
    </w:p>
  </w:endnote>
  <w:endnote w:type="continuationSeparator" w:id="0">
    <w:p w14:paraId="1079C575" w14:textId="77777777" w:rsidR="00E60295" w:rsidRDefault="00E60295" w:rsidP="00385C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49939310"/>
      <w:docPartObj>
        <w:docPartGallery w:val="Page Numbers (Bottom of Page)"/>
        <w:docPartUnique/>
      </w:docPartObj>
    </w:sdtPr>
    <w:sdtEndPr>
      <w:rPr>
        <w:noProof/>
      </w:rPr>
    </w:sdtEndPr>
    <w:sdtContent>
      <w:p w14:paraId="399073EE" w14:textId="272020A4" w:rsidR="00385CFC" w:rsidRDefault="00385CF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3527455" w14:textId="77777777" w:rsidR="00385CFC" w:rsidRDefault="00385CF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69F16D" w14:textId="77777777" w:rsidR="00E60295" w:rsidRDefault="00E60295" w:rsidP="00385CFC">
      <w:pPr>
        <w:spacing w:after="0" w:line="240" w:lineRule="auto"/>
      </w:pPr>
      <w:r>
        <w:separator/>
      </w:r>
    </w:p>
  </w:footnote>
  <w:footnote w:type="continuationSeparator" w:id="0">
    <w:p w14:paraId="2C0623C2" w14:textId="77777777" w:rsidR="00E60295" w:rsidRDefault="00E60295" w:rsidP="00385CF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3222A"/>
    <w:multiLevelType w:val="hybridMultilevel"/>
    <w:tmpl w:val="1230F9F6"/>
    <w:lvl w:ilvl="0" w:tplc="718C8A3E">
      <w:start w:val="3"/>
      <w:numFmt w:val="bullet"/>
      <w:lvlText w:val=""/>
      <w:lvlJc w:val="left"/>
      <w:pPr>
        <w:ind w:left="720" w:hanging="360"/>
      </w:pPr>
      <w:rPr>
        <w:rFonts w:ascii="Symbol" w:eastAsiaTheme="minorHAnsi" w:hAnsi="Symbo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284343A6"/>
    <w:multiLevelType w:val="hybridMultilevel"/>
    <w:tmpl w:val="328C856C"/>
    <w:lvl w:ilvl="0" w:tplc="10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37904FA7"/>
    <w:multiLevelType w:val="hybridMultilevel"/>
    <w:tmpl w:val="E7B80922"/>
    <w:lvl w:ilvl="0" w:tplc="DB5047EE">
      <w:start w:val="1"/>
      <w:numFmt w:val="decimal"/>
      <w:lvlText w:val="%1."/>
      <w:lvlJc w:val="left"/>
      <w:pPr>
        <w:tabs>
          <w:tab w:val="num" w:pos="720"/>
        </w:tabs>
        <w:ind w:left="720" w:hanging="360"/>
      </w:pPr>
    </w:lvl>
    <w:lvl w:ilvl="1" w:tplc="CA26C176" w:tentative="1">
      <w:start w:val="1"/>
      <w:numFmt w:val="decimal"/>
      <w:lvlText w:val="%2."/>
      <w:lvlJc w:val="left"/>
      <w:pPr>
        <w:tabs>
          <w:tab w:val="num" w:pos="1440"/>
        </w:tabs>
        <w:ind w:left="1440" w:hanging="360"/>
      </w:pPr>
    </w:lvl>
    <w:lvl w:ilvl="2" w:tplc="80ACEE36" w:tentative="1">
      <w:start w:val="1"/>
      <w:numFmt w:val="decimal"/>
      <w:lvlText w:val="%3."/>
      <w:lvlJc w:val="left"/>
      <w:pPr>
        <w:tabs>
          <w:tab w:val="num" w:pos="2160"/>
        </w:tabs>
        <w:ind w:left="2160" w:hanging="360"/>
      </w:pPr>
    </w:lvl>
    <w:lvl w:ilvl="3" w:tplc="3F98F946" w:tentative="1">
      <w:start w:val="1"/>
      <w:numFmt w:val="decimal"/>
      <w:lvlText w:val="%4."/>
      <w:lvlJc w:val="left"/>
      <w:pPr>
        <w:tabs>
          <w:tab w:val="num" w:pos="2880"/>
        </w:tabs>
        <w:ind w:left="2880" w:hanging="360"/>
      </w:pPr>
    </w:lvl>
    <w:lvl w:ilvl="4" w:tplc="824AC1A4" w:tentative="1">
      <w:start w:val="1"/>
      <w:numFmt w:val="decimal"/>
      <w:lvlText w:val="%5."/>
      <w:lvlJc w:val="left"/>
      <w:pPr>
        <w:tabs>
          <w:tab w:val="num" w:pos="3600"/>
        </w:tabs>
        <w:ind w:left="3600" w:hanging="360"/>
      </w:pPr>
    </w:lvl>
    <w:lvl w:ilvl="5" w:tplc="303A8BC2" w:tentative="1">
      <w:start w:val="1"/>
      <w:numFmt w:val="decimal"/>
      <w:lvlText w:val="%6."/>
      <w:lvlJc w:val="left"/>
      <w:pPr>
        <w:tabs>
          <w:tab w:val="num" w:pos="4320"/>
        </w:tabs>
        <w:ind w:left="4320" w:hanging="360"/>
      </w:pPr>
    </w:lvl>
    <w:lvl w:ilvl="6" w:tplc="16FAC9C6" w:tentative="1">
      <w:start w:val="1"/>
      <w:numFmt w:val="decimal"/>
      <w:lvlText w:val="%7."/>
      <w:lvlJc w:val="left"/>
      <w:pPr>
        <w:tabs>
          <w:tab w:val="num" w:pos="5040"/>
        </w:tabs>
        <w:ind w:left="5040" w:hanging="360"/>
      </w:pPr>
    </w:lvl>
    <w:lvl w:ilvl="7" w:tplc="5A5C0312" w:tentative="1">
      <w:start w:val="1"/>
      <w:numFmt w:val="decimal"/>
      <w:lvlText w:val="%8."/>
      <w:lvlJc w:val="left"/>
      <w:pPr>
        <w:tabs>
          <w:tab w:val="num" w:pos="5760"/>
        </w:tabs>
        <w:ind w:left="5760" w:hanging="360"/>
      </w:pPr>
    </w:lvl>
    <w:lvl w:ilvl="8" w:tplc="13A061F4" w:tentative="1">
      <w:start w:val="1"/>
      <w:numFmt w:val="decimal"/>
      <w:lvlText w:val="%9."/>
      <w:lvlJc w:val="left"/>
      <w:pPr>
        <w:tabs>
          <w:tab w:val="num" w:pos="6480"/>
        </w:tabs>
        <w:ind w:left="6480" w:hanging="360"/>
      </w:pPr>
    </w:lvl>
  </w:abstractNum>
  <w:abstractNum w:abstractNumId="3" w15:restartNumberingAfterBreak="0">
    <w:nsid w:val="60C66734"/>
    <w:multiLevelType w:val="hybridMultilevel"/>
    <w:tmpl w:val="270EB5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2125149325">
    <w:abstractNumId w:val="0"/>
  </w:num>
  <w:num w:numId="2" w16cid:durableId="810560389">
    <w:abstractNumId w:val="2"/>
  </w:num>
  <w:num w:numId="3" w16cid:durableId="1574850951">
    <w:abstractNumId w:val="3"/>
  </w:num>
  <w:num w:numId="4" w16cid:durableId="188305678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2498"/>
    <w:rsid w:val="00030077"/>
    <w:rsid w:val="000302A2"/>
    <w:rsid w:val="00064A45"/>
    <w:rsid w:val="000A4077"/>
    <w:rsid w:val="000B1F1D"/>
    <w:rsid w:val="000C4880"/>
    <w:rsid w:val="000E0CC9"/>
    <w:rsid w:val="001161A1"/>
    <w:rsid w:val="001214A8"/>
    <w:rsid w:val="001645F5"/>
    <w:rsid w:val="00191C6B"/>
    <w:rsid w:val="001962B1"/>
    <w:rsid w:val="001D3DA4"/>
    <w:rsid w:val="001F380C"/>
    <w:rsid w:val="00233E9A"/>
    <w:rsid w:val="00253CC2"/>
    <w:rsid w:val="00257963"/>
    <w:rsid w:val="00264303"/>
    <w:rsid w:val="002B1A9F"/>
    <w:rsid w:val="002B7F77"/>
    <w:rsid w:val="002D0F7A"/>
    <w:rsid w:val="002D25E3"/>
    <w:rsid w:val="003129CE"/>
    <w:rsid w:val="0032396F"/>
    <w:rsid w:val="0034504E"/>
    <w:rsid w:val="003578C1"/>
    <w:rsid w:val="003659EE"/>
    <w:rsid w:val="00370832"/>
    <w:rsid w:val="00385CFC"/>
    <w:rsid w:val="003B1682"/>
    <w:rsid w:val="00401B5E"/>
    <w:rsid w:val="00443DB5"/>
    <w:rsid w:val="0049260E"/>
    <w:rsid w:val="004D23F2"/>
    <w:rsid w:val="004E4E12"/>
    <w:rsid w:val="00520D2D"/>
    <w:rsid w:val="0053269E"/>
    <w:rsid w:val="005461F1"/>
    <w:rsid w:val="0059530B"/>
    <w:rsid w:val="005A0AFC"/>
    <w:rsid w:val="005C1D0A"/>
    <w:rsid w:val="005D18FC"/>
    <w:rsid w:val="00610E5E"/>
    <w:rsid w:val="00624DBB"/>
    <w:rsid w:val="00696127"/>
    <w:rsid w:val="006D4784"/>
    <w:rsid w:val="006D67EE"/>
    <w:rsid w:val="0071097E"/>
    <w:rsid w:val="00746FEB"/>
    <w:rsid w:val="00781217"/>
    <w:rsid w:val="00785E08"/>
    <w:rsid w:val="007A4D93"/>
    <w:rsid w:val="00805BF7"/>
    <w:rsid w:val="00836104"/>
    <w:rsid w:val="008438F5"/>
    <w:rsid w:val="008C19FA"/>
    <w:rsid w:val="008D58A5"/>
    <w:rsid w:val="00937E13"/>
    <w:rsid w:val="009818D4"/>
    <w:rsid w:val="00981E9B"/>
    <w:rsid w:val="009B0704"/>
    <w:rsid w:val="00A16953"/>
    <w:rsid w:val="00A32D49"/>
    <w:rsid w:val="00A7153B"/>
    <w:rsid w:val="00A74686"/>
    <w:rsid w:val="00AC4019"/>
    <w:rsid w:val="00AC4027"/>
    <w:rsid w:val="00AD0CB7"/>
    <w:rsid w:val="00AD780A"/>
    <w:rsid w:val="00B11B7F"/>
    <w:rsid w:val="00B16549"/>
    <w:rsid w:val="00B21EA7"/>
    <w:rsid w:val="00B71FB9"/>
    <w:rsid w:val="00BB0F63"/>
    <w:rsid w:val="00BB29AD"/>
    <w:rsid w:val="00BB69A7"/>
    <w:rsid w:val="00BF3521"/>
    <w:rsid w:val="00C23DAC"/>
    <w:rsid w:val="00C254A6"/>
    <w:rsid w:val="00C93030"/>
    <w:rsid w:val="00D937D5"/>
    <w:rsid w:val="00E02865"/>
    <w:rsid w:val="00E34D27"/>
    <w:rsid w:val="00E43B31"/>
    <w:rsid w:val="00E529F9"/>
    <w:rsid w:val="00E60295"/>
    <w:rsid w:val="00EB4D5B"/>
    <w:rsid w:val="00EE7296"/>
    <w:rsid w:val="00F12498"/>
    <w:rsid w:val="00F35A90"/>
    <w:rsid w:val="00FC5495"/>
    <w:rsid w:val="00FD7D55"/>
    <w:rsid w:val="00FE3B2D"/>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2C7362"/>
  <w15:chartTrackingRefBased/>
  <w15:docId w15:val="{2E904BE9-9DA4-454C-BB8F-96CF718315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CA"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5BF7"/>
  </w:style>
  <w:style w:type="paragraph" w:styleId="Heading1">
    <w:name w:val="heading 1"/>
    <w:basedOn w:val="Normal"/>
    <w:next w:val="Normal"/>
    <w:link w:val="Heading1Char"/>
    <w:uiPriority w:val="9"/>
    <w:qFormat/>
    <w:rsid w:val="00F1249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F12498"/>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F12498"/>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F12498"/>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F12498"/>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F1249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1249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1249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1249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12498"/>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F12498"/>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F12498"/>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F12498"/>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F12498"/>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F1249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1249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1249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12498"/>
    <w:rPr>
      <w:rFonts w:eastAsiaTheme="majorEastAsia" w:cstheme="majorBidi"/>
      <w:color w:val="272727" w:themeColor="text1" w:themeTint="D8"/>
    </w:rPr>
  </w:style>
  <w:style w:type="paragraph" w:styleId="Title">
    <w:name w:val="Title"/>
    <w:basedOn w:val="Normal"/>
    <w:next w:val="Normal"/>
    <w:link w:val="TitleChar"/>
    <w:uiPriority w:val="10"/>
    <w:qFormat/>
    <w:rsid w:val="00F1249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1249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1249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1249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12498"/>
    <w:pPr>
      <w:spacing w:before="160"/>
      <w:jc w:val="center"/>
    </w:pPr>
    <w:rPr>
      <w:i/>
      <w:iCs/>
      <w:color w:val="404040" w:themeColor="text1" w:themeTint="BF"/>
    </w:rPr>
  </w:style>
  <w:style w:type="character" w:customStyle="1" w:styleId="QuoteChar">
    <w:name w:val="Quote Char"/>
    <w:basedOn w:val="DefaultParagraphFont"/>
    <w:link w:val="Quote"/>
    <w:uiPriority w:val="29"/>
    <w:rsid w:val="00F12498"/>
    <w:rPr>
      <w:i/>
      <w:iCs/>
      <w:color w:val="404040" w:themeColor="text1" w:themeTint="BF"/>
    </w:rPr>
  </w:style>
  <w:style w:type="paragraph" w:styleId="ListParagraph">
    <w:name w:val="List Paragraph"/>
    <w:basedOn w:val="Normal"/>
    <w:uiPriority w:val="34"/>
    <w:qFormat/>
    <w:rsid w:val="00F12498"/>
    <w:pPr>
      <w:ind w:left="720"/>
      <w:contextualSpacing/>
    </w:pPr>
  </w:style>
  <w:style w:type="character" w:styleId="IntenseEmphasis">
    <w:name w:val="Intense Emphasis"/>
    <w:basedOn w:val="DefaultParagraphFont"/>
    <w:uiPriority w:val="21"/>
    <w:qFormat/>
    <w:rsid w:val="00F12498"/>
    <w:rPr>
      <w:i/>
      <w:iCs/>
      <w:color w:val="2F5496" w:themeColor="accent1" w:themeShade="BF"/>
    </w:rPr>
  </w:style>
  <w:style w:type="paragraph" w:styleId="IntenseQuote">
    <w:name w:val="Intense Quote"/>
    <w:basedOn w:val="Normal"/>
    <w:next w:val="Normal"/>
    <w:link w:val="IntenseQuoteChar"/>
    <w:uiPriority w:val="30"/>
    <w:qFormat/>
    <w:rsid w:val="00F1249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F12498"/>
    <w:rPr>
      <w:i/>
      <w:iCs/>
      <w:color w:val="2F5496" w:themeColor="accent1" w:themeShade="BF"/>
    </w:rPr>
  </w:style>
  <w:style w:type="character" w:styleId="IntenseReference">
    <w:name w:val="Intense Reference"/>
    <w:basedOn w:val="DefaultParagraphFont"/>
    <w:uiPriority w:val="32"/>
    <w:qFormat/>
    <w:rsid w:val="00F12498"/>
    <w:rPr>
      <w:b/>
      <w:bCs/>
      <w:smallCaps/>
      <w:color w:val="2F5496" w:themeColor="accent1" w:themeShade="BF"/>
      <w:spacing w:val="5"/>
    </w:rPr>
  </w:style>
  <w:style w:type="paragraph" w:styleId="Header">
    <w:name w:val="header"/>
    <w:basedOn w:val="Normal"/>
    <w:link w:val="HeaderChar"/>
    <w:uiPriority w:val="99"/>
    <w:unhideWhenUsed/>
    <w:rsid w:val="00385CFC"/>
    <w:pPr>
      <w:tabs>
        <w:tab w:val="center" w:pos="4680"/>
        <w:tab w:val="right" w:pos="9360"/>
      </w:tabs>
      <w:spacing w:after="0" w:line="240" w:lineRule="auto"/>
    </w:pPr>
  </w:style>
  <w:style w:type="character" w:customStyle="1" w:styleId="HeaderChar">
    <w:name w:val="Header Char"/>
    <w:basedOn w:val="DefaultParagraphFont"/>
    <w:link w:val="Header"/>
    <w:uiPriority w:val="99"/>
    <w:rsid w:val="00385CFC"/>
  </w:style>
  <w:style w:type="paragraph" w:styleId="Footer">
    <w:name w:val="footer"/>
    <w:basedOn w:val="Normal"/>
    <w:link w:val="FooterChar"/>
    <w:uiPriority w:val="99"/>
    <w:unhideWhenUsed/>
    <w:rsid w:val="00385CFC"/>
    <w:pPr>
      <w:tabs>
        <w:tab w:val="center" w:pos="4680"/>
        <w:tab w:val="right" w:pos="9360"/>
      </w:tabs>
      <w:spacing w:after="0" w:line="240" w:lineRule="auto"/>
    </w:pPr>
  </w:style>
  <w:style w:type="character" w:customStyle="1" w:styleId="FooterChar">
    <w:name w:val="Footer Char"/>
    <w:basedOn w:val="DefaultParagraphFont"/>
    <w:link w:val="Footer"/>
    <w:uiPriority w:val="99"/>
    <w:rsid w:val="00385CFC"/>
  </w:style>
  <w:style w:type="character" w:styleId="Hyperlink">
    <w:name w:val="Hyperlink"/>
    <w:basedOn w:val="DefaultParagraphFont"/>
    <w:uiPriority w:val="99"/>
    <w:unhideWhenUsed/>
    <w:rsid w:val="00191C6B"/>
    <w:rPr>
      <w:color w:val="0563C1" w:themeColor="hyperlink"/>
      <w:u w:val="single"/>
    </w:rPr>
  </w:style>
  <w:style w:type="character" w:styleId="UnresolvedMention">
    <w:name w:val="Unresolved Mention"/>
    <w:basedOn w:val="DefaultParagraphFont"/>
    <w:uiPriority w:val="99"/>
    <w:semiHidden/>
    <w:unhideWhenUsed/>
    <w:rsid w:val="00191C6B"/>
    <w:rPr>
      <w:color w:val="605E5C"/>
      <w:shd w:val="clear" w:color="auto" w:fill="E1DFDD"/>
    </w:rPr>
  </w:style>
  <w:style w:type="character" w:styleId="CommentReference">
    <w:name w:val="annotation reference"/>
    <w:basedOn w:val="DefaultParagraphFont"/>
    <w:uiPriority w:val="99"/>
    <w:semiHidden/>
    <w:unhideWhenUsed/>
    <w:rsid w:val="00BB29AD"/>
    <w:rPr>
      <w:sz w:val="16"/>
      <w:szCs w:val="16"/>
    </w:rPr>
  </w:style>
  <w:style w:type="paragraph" w:styleId="CommentText">
    <w:name w:val="annotation text"/>
    <w:basedOn w:val="Normal"/>
    <w:link w:val="CommentTextChar"/>
    <w:uiPriority w:val="99"/>
    <w:unhideWhenUsed/>
    <w:rsid w:val="00BB29AD"/>
    <w:pPr>
      <w:spacing w:line="240" w:lineRule="auto"/>
    </w:pPr>
    <w:rPr>
      <w:sz w:val="20"/>
      <w:szCs w:val="20"/>
    </w:rPr>
  </w:style>
  <w:style w:type="character" w:customStyle="1" w:styleId="CommentTextChar">
    <w:name w:val="Comment Text Char"/>
    <w:basedOn w:val="DefaultParagraphFont"/>
    <w:link w:val="CommentText"/>
    <w:uiPriority w:val="99"/>
    <w:rsid w:val="00BB29AD"/>
    <w:rPr>
      <w:sz w:val="20"/>
      <w:szCs w:val="20"/>
    </w:rPr>
  </w:style>
  <w:style w:type="paragraph" w:styleId="CommentSubject">
    <w:name w:val="annotation subject"/>
    <w:basedOn w:val="CommentText"/>
    <w:next w:val="CommentText"/>
    <w:link w:val="CommentSubjectChar"/>
    <w:uiPriority w:val="99"/>
    <w:semiHidden/>
    <w:unhideWhenUsed/>
    <w:rsid w:val="00BB29AD"/>
    <w:rPr>
      <w:b/>
      <w:bCs/>
    </w:rPr>
  </w:style>
  <w:style w:type="character" w:customStyle="1" w:styleId="CommentSubjectChar">
    <w:name w:val="Comment Subject Char"/>
    <w:basedOn w:val="CommentTextChar"/>
    <w:link w:val="CommentSubject"/>
    <w:uiPriority w:val="99"/>
    <w:semiHidden/>
    <w:rsid w:val="00BB29A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148425">
      <w:bodyDiv w:val="1"/>
      <w:marLeft w:val="0"/>
      <w:marRight w:val="0"/>
      <w:marTop w:val="0"/>
      <w:marBottom w:val="0"/>
      <w:divBdr>
        <w:top w:val="none" w:sz="0" w:space="0" w:color="auto"/>
        <w:left w:val="none" w:sz="0" w:space="0" w:color="auto"/>
        <w:bottom w:val="none" w:sz="0" w:space="0" w:color="auto"/>
        <w:right w:val="none" w:sz="0" w:space="0" w:color="auto"/>
      </w:divBdr>
    </w:div>
    <w:div w:id="158541831">
      <w:bodyDiv w:val="1"/>
      <w:marLeft w:val="0"/>
      <w:marRight w:val="0"/>
      <w:marTop w:val="0"/>
      <w:marBottom w:val="0"/>
      <w:divBdr>
        <w:top w:val="none" w:sz="0" w:space="0" w:color="auto"/>
        <w:left w:val="none" w:sz="0" w:space="0" w:color="auto"/>
        <w:bottom w:val="none" w:sz="0" w:space="0" w:color="auto"/>
        <w:right w:val="none" w:sz="0" w:space="0" w:color="auto"/>
      </w:divBdr>
    </w:div>
    <w:div w:id="242838780">
      <w:bodyDiv w:val="1"/>
      <w:marLeft w:val="0"/>
      <w:marRight w:val="0"/>
      <w:marTop w:val="0"/>
      <w:marBottom w:val="0"/>
      <w:divBdr>
        <w:top w:val="none" w:sz="0" w:space="0" w:color="auto"/>
        <w:left w:val="none" w:sz="0" w:space="0" w:color="auto"/>
        <w:bottom w:val="none" w:sz="0" w:space="0" w:color="auto"/>
        <w:right w:val="none" w:sz="0" w:space="0" w:color="auto"/>
      </w:divBdr>
    </w:div>
    <w:div w:id="259527303">
      <w:bodyDiv w:val="1"/>
      <w:marLeft w:val="0"/>
      <w:marRight w:val="0"/>
      <w:marTop w:val="0"/>
      <w:marBottom w:val="0"/>
      <w:divBdr>
        <w:top w:val="none" w:sz="0" w:space="0" w:color="auto"/>
        <w:left w:val="none" w:sz="0" w:space="0" w:color="auto"/>
        <w:bottom w:val="none" w:sz="0" w:space="0" w:color="auto"/>
        <w:right w:val="none" w:sz="0" w:space="0" w:color="auto"/>
      </w:divBdr>
    </w:div>
    <w:div w:id="344986249">
      <w:bodyDiv w:val="1"/>
      <w:marLeft w:val="0"/>
      <w:marRight w:val="0"/>
      <w:marTop w:val="0"/>
      <w:marBottom w:val="0"/>
      <w:divBdr>
        <w:top w:val="none" w:sz="0" w:space="0" w:color="auto"/>
        <w:left w:val="none" w:sz="0" w:space="0" w:color="auto"/>
        <w:bottom w:val="none" w:sz="0" w:space="0" w:color="auto"/>
        <w:right w:val="none" w:sz="0" w:space="0" w:color="auto"/>
      </w:divBdr>
    </w:div>
    <w:div w:id="392125990">
      <w:bodyDiv w:val="1"/>
      <w:marLeft w:val="0"/>
      <w:marRight w:val="0"/>
      <w:marTop w:val="0"/>
      <w:marBottom w:val="0"/>
      <w:divBdr>
        <w:top w:val="none" w:sz="0" w:space="0" w:color="auto"/>
        <w:left w:val="none" w:sz="0" w:space="0" w:color="auto"/>
        <w:bottom w:val="none" w:sz="0" w:space="0" w:color="auto"/>
        <w:right w:val="none" w:sz="0" w:space="0" w:color="auto"/>
      </w:divBdr>
    </w:div>
    <w:div w:id="456412625">
      <w:bodyDiv w:val="1"/>
      <w:marLeft w:val="0"/>
      <w:marRight w:val="0"/>
      <w:marTop w:val="0"/>
      <w:marBottom w:val="0"/>
      <w:divBdr>
        <w:top w:val="none" w:sz="0" w:space="0" w:color="auto"/>
        <w:left w:val="none" w:sz="0" w:space="0" w:color="auto"/>
        <w:bottom w:val="none" w:sz="0" w:space="0" w:color="auto"/>
        <w:right w:val="none" w:sz="0" w:space="0" w:color="auto"/>
      </w:divBdr>
      <w:divsChild>
        <w:div w:id="1475833414">
          <w:marLeft w:val="720"/>
          <w:marRight w:val="0"/>
          <w:marTop w:val="0"/>
          <w:marBottom w:val="0"/>
          <w:divBdr>
            <w:top w:val="none" w:sz="0" w:space="0" w:color="auto"/>
            <w:left w:val="none" w:sz="0" w:space="0" w:color="auto"/>
            <w:bottom w:val="none" w:sz="0" w:space="0" w:color="auto"/>
            <w:right w:val="none" w:sz="0" w:space="0" w:color="auto"/>
          </w:divBdr>
        </w:div>
        <w:div w:id="1005012256">
          <w:marLeft w:val="720"/>
          <w:marRight w:val="0"/>
          <w:marTop w:val="0"/>
          <w:marBottom w:val="0"/>
          <w:divBdr>
            <w:top w:val="none" w:sz="0" w:space="0" w:color="auto"/>
            <w:left w:val="none" w:sz="0" w:space="0" w:color="auto"/>
            <w:bottom w:val="none" w:sz="0" w:space="0" w:color="auto"/>
            <w:right w:val="none" w:sz="0" w:space="0" w:color="auto"/>
          </w:divBdr>
        </w:div>
        <w:div w:id="956302490">
          <w:marLeft w:val="720"/>
          <w:marRight w:val="0"/>
          <w:marTop w:val="0"/>
          <w:marBottom w:val="0"/>
          <w:divBdr>
            <w:top w:val="none" w:sz="0" w:space="0" w:color="auto"/>
            <w:left w:val="none" w:sz="0" w:space="0" w:color="auto"/>
            <w:bottom w:val="none" w:sz="0" w:space="0" w:color="auto"/>
            <w:right w:val="none" w:sz="0" w:space="0" w:color="auto"/>
          </w:divBdr>
        </w:div>
      </w:divsChild>
    </w:div>
    <w:div w:id="483132598">
      <w:bodyDiv w:val="1"/>
      <w:marLeft w:val="0"/>
      <w:marRight w:val="0"/>
      <w:marTop w:val="0"/>
      <w:marBottom w:val="0"/>
      <w:divBdr>
        <w:top w:val="none" w:sz="0" w:space="0" w:color="auto"/>
        <w:left w:val="none" w:sz="0" w:space="0" w:color="auto"/>
        <w:bottom w:val="none" w:sz="0" w:space="0" w:color="auto"/>
        <w:right w:val="none" w:sz="0" w:space="0" w:color="auto"/>
      </w:divBdr>
    </w:div>
    <w:div w:id="937903614">
      <w:bodyDiv w:val="1"/>
      <w:marLeft w:val="0"/>
      <w:marRight w:val="0"/>
      <w:marTop w:val="0"/>
      <w:marBottom w:val="0"/>
      <w:divBdr>
        <w:top w:val="none" w:sz="0" w:space="0" w:color="auto"/>
        <w:left w:val="none" w:sz="0" w:space="0" w:color="auto"/>
        <w:bottom w:val="none" w:sz="0" w:space="0" w:color="auto"/>
        <w:right w:val="none" w:sz="0" w:space="0" w:color="auto"/>
      </w:divBdr>
    </w:div>
    <w:div w:id="974219403">
      <w:bodyDiv w:val="1"/>
      <w:marLeft w:val="0"/>
      <w:marRight w:val="0"/>
      <w:marTop w:val="0"/>
      <w:marBottom w:val="0"/>
      <w:divBdr>
        <w:top w:val="none" w:sz="0" w:space="0" w:color="auto"/>
        <w:left w:val="none" w:sz="0" w:space="0" w:color="auto"/>
        <w:bottom w:val="none" w:sz="0" w:space="0" w:color="auto"/>
        <w:right w:val="none" w:sz="0" w:space="0" w:color="auto"/>
      </w:divBdr>
    </w:div>
    <w:div w:id="1306663976">
      <w:bodyDiv w:val="1"/>
      <w:marLeft w:val="0"/>
      <w:marRight w:val="0"/>
      <w:marTop w:val="0"/>
      <w:marBottom w:val="0"/>
      <w:divBdr>
        <w:top w:val="none" w:sz="0" w:space="0" w:color="auto"/>
        <w:left w:val="none" w:sz="0" w:space="0" w:color="auto"/>
        <w:bottom w:val="none" w:sz="0" w:space="0" w:color="auto"/>
        <w:right w:val="none" w:sz="0" w:space="0" w:color="auto"/>
      </w:divBdr>
      <w:divsChild>
        <w:div w:id="527524441">
          <w:marLeft w:val="1166"/>
          <w:marRight w:val="0"/>
          <w:marTop w:val="0"/>
          <w:marBottom w:val="0"/>
          <w:divBdr>
            <w:top w:val="none" w:sz="0" w:space="0" w:color="auto"/>
            <w:left w:val="none" w:sz="0" w:space="0" w:color="auto"/>
            <w:bottom w:val="none" w:sz="0" w:space="0" w:color="auto"/>
            <w:right w:val="none" w:sz="0" w:space="0" w:color="auto"/>
          </w:divBdr>
        </w:div>
        <w:div w:id="1902864052">
          <w:marLeft w:val="1166"/>
          <w:marRight w:val="0"/>
          <w:marTop w:val="0"/>
          <w:marBottom w:val="0"/>
          <w:divBdr>
            <w:top w:val="none" w:sz="0" w:space="0" w:color="auto"/>
            <w:left w:val="none" w:sz="0" w:space="0" w:color="auto"/>
            <w:bottom w:val="none" w:sz="0" w:space="0" w:color="auto"/>
            <w:right w:val="none" w:sz="0" w:space="0" w:color="auto"/>
          </w:divBdr>
        </w:div>
        <w:div w:id="1873496598">
          <w:marLeft w:val="1166"/>
          <w:marRight w:val="0"/>
          <w:marTop w:val="0"/>
          <w:marBottom w:val="0"/>
          <w:divBdr>
            <w:top w:val="none" w:sz="0" w:space="0" w:color="auto"/>
            <w:left w:val="none" w:sz="0" w:space="0" w:color="auto"/>
            <w:bottom w:val="none" w:sz="0" w:space="0" w:color="auto"/>
            <w:right w:val="none" w:sz="0" w:space="0" w:color="auto"/>
          </w:divBdr>
        </w:div>
      </w:divsChild>
    </w:div>
    <w:div w:id="1478103867">
      <w:bodyDiv w:val="1"/>
      <w:marLeft w:val="0"/>
      <w:marRight w:val="0"/>
      <w:marTop w:val="0"/>
      <w:marBottom w:val="0"/>
      <w:divBdr>
        <w:top w:val="none" w:sz="0" w:space="0" w:color="auto"/>
        <w:left w:val="none" w:sz="0" w:space="0" w:color="auto"/>
        <w:bottom w:val="none" w:sz="0" w:space="0" w:color="auto"/>
        <w:right w:val="none" w:sz="0" w:space="0" w:color="auto"/>
      </w:divBdr>
    </w:div>
    <w:div w:id="1724256665">
      <w:bodyDiv w:val="1"/>
      <w:marLeft w:val="0"/>
      <w:marRight w:val="0"/>
      <w:marTop w:val="0"/>
      <w:marBottom w:val="0"/>
      <w:divBdr>
        <w:top w:val="none" w:sz="0" w:space="0" w:color="auto"/>
        <w:left w:val="none" w:sz="0" w:space="0" w:color="auto"/>
        <w:bottom w:val="none" w:sz="0" w:space="0" w:color="auto"/>
        <w:right w:val="none" w:sz="0" w:space="0" w:color="auto"/>
      </w:divBdr>
    </w:div>
    <w:div w:id="1728256936">
      <w:bodyDiv w:val="1"/>
      <w:marLeft w:val="0"/>
      <w:marRight w:val="0"/>
      <w:marTop w:val="0"/>
      <w:marBottom w:val="0"/>
      <w:divBdr>
        <w:top w:val="none" w:sz="0" w:space="0" w:color="auto"/>
        <w:left w:val="none" w:sz="0" w:space="0" w:color="auto"/>
        <w:bottom w:val="none" w:sz="0" w:space="0" w:color="auto"/>
        <w:right w:val="none" w:sz="0" w:space="0" w:color="auto"/>
      </w:divBdr>
    </w:div>
    <w:div w:id="1761831007">
      <w:bodyDiv w:val="1"/>
      <w:marLeft w:val="0"/>
      <w:marRight w:val="0"/>
      <w:marTop w:val="0"/>
      <w:marBottom w:val="0"/>
      <w:divBdr>
        <w:top w:val="none" w:sz="0" w:space="0" w:color="auto"/>
        <w:left w:val="none" w:sz="0" w:space="0" w:color="auto"/>
        <w:bottom w:val="none" w:sz="0" w:space="0" w:color="auto"/>
        <w:right w:val="none" w:sz="0" w:space="0" w:color="auto"/>
      </w:divBdr>
    </w:div>
    <w:div w:id="1771316707">
      <w:bodyDiv w:val="1"/>
      <w:marLeft w:val="0"/>
      <w:marRight w:val="0"/>
      <w:marTop w:val="0"/>
      <w:marBottom w:val="0"/>
      <w:divBdr>
        <w:top w:val="none" w:sz="0" w:space="0" w:color="auto"/>
        <w:left w:val="none" w:sz="0" w:space="0" w:color="auto"/>
        <w:bottom w:val="none" w:sz="0" w:space="0" w:color="auto"/>
        <w:right w:val="none" w:sz="0" w:space="0" w:color="auto"/>
      </w:divBdr>
    </w:div>
    <w:div w:id="19149727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svg"/><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svg"/><Relationship Id="rId7" Type="http://schemas.openxmlformats.org/officeDocument/2006/relationships/image" Target="media/image1.png"/><Relationship Id="rId12" Type="http://schemas.openxmlformats.org/officeDocument/2006/relationships/image" Target="media/image6.svg"/><Relationship Id="rId17" Type="http://schemas.openxmlformats.org/officeDocument/2006/relationships/hyperlink" Target="https://www.kairoscanada.org/jubilee-2025-canada/g7-peoples-forum" TargetMode="Externa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sv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svg"/><Relationship Id="rId10" Type="http://schemas.openxmlformats.org/officeDocument/2006/relationships/image" Target="media/image4.svg"/><Relationship Id="rId19" Type="http://schemas.openxmlformats.org/officeDocument/2006/relationships/image" Target="media/image12.sv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svg"/><Relationship Id="rId2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TotalTime>
  <Pages>6</Pages>
  <Words>1883</Words>
  <Characters>10739</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Randolph Haluza-DeLay</dc:creator>
  <cp:keywords/>
  <dc:description/>
  <cp:lastModifiedBy>Randolph Haluza-DeLay</cp:lastModifiedBy>
  <cp:revision>6</cp:revision>
  <cp:lastPrinted>2025-04-25T01:48:00Z</cp:lastPrinted>
  <dcterms:created xsi:type="dcterms:W3CDTF">2025-04-27T12:05:00Z</dcterms:created>
  <dcterms:modified xsi:type="dcterms:W3CDTF">2025-04-28T00:12:00Z</dcterms:modified>
</cp:coreProperties>
</file>